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90E0A" w14:textId="77777777" w:rsidR="00D43C01" w:rsidRPr="00D43C01" w:rsidRDefault="00D43C01" w:rsidP="00D43C01">
      <w:pPr>
        <w:spacing w:after="0" w:line="240" w:lineRule="auto"/>
        <w:jc w:val="right"/>
        <w:rPr>
          <w:rFonts w:ascii="Times New Roman" w:eastAsia="Times New Roman" w:hAnsi="Times New Roman" w:cs="Times New Roman"/>
          <w:sz w:val="26"/>
          <w:szCs w:val="26"/>
          <w:lang w:eastAsia="lv-LV"/>
        </w:rPr>
      </w:pPr>
      <w:r w:rsidRPr="00D43C01">
        <w:rPr>
          <w:rFonts w:ascii="Times New Roman" w:eastAsia="Times New Roman" w:hAnsi="Times New Roman" w:cs="Times New Roman"/>
          <w:sz w:val="26"/>
          <w:szCs w:val="26"/>
          <w:lang w:eastAsia="lv-LV"/>
        </w:rPr>
        <w:t>APSTIRPINĀTS</w:t>
      </w:r>
    </w:p>
    <w:p w14:paraId="3EEC7192" w14:textId="77777777" w:rsidR="00D43C01" w:rsidRPr="00D43C01" w:rsidRDefault="00D43C01" w:rsidP="00D43C01">
      <w:pPr>
        <w:spacing w:after="0" w:line="240" w:lineRule="auto"/>
        <w:jc w:val="right"/>
        <w:rPr>
          <w:rFonts w:ascii="Times New Roman" w:eastAsia="Times New Roman" w:hAnsi="Times New Roman" w:cs="Times New Roman"/>
          <w:sz w:val="26"/>
          <w:szCs w:val="26"/>
          <w:lang w:eastAsia="lv-LV"/>
        </w:rPr>
      </w:pPr>
      <w:r w:rsidRPr="00D43C01">
        <w:rPr>
          <w:rFonts w:ascii="Times New Roman" w:eastAsia="Times New Roman" w:hAnsi="Times New Roman" w:cs="Times New Roman"/>
          <w:sz w:val="26"/>
          <w:szCs w:val="26"/>
          <w:lang w:eastAsia="lv-LV"/>
        </w:rPr>
        <w:t xml:space="preserve">Rīgas Centrālās bibliotēkas </w:t>
      </w:r>
    </w:p>
    <w:p w14:paraId="0FCDC303" w14:textId="77777777" w:rsidR="00D43C01" w:rsidRPr="00D43C01" w:rsidRDefault="00D43C01" w:rsidP="00D43C01">
      <w:pPr>
        <w:spacing w:after="0" w:line="240" w:lineRule="auto"/>
        <w:jc w:val="right"/>
        <w:rPr>
          <w:rFonts w:ascii="Times New Roman" w:eastAsia="Times New Roman" w:hAnsi="Times New Roman" w:cs="Times New Roman"/>
          <w:sz w:val="26"/>
          <w:szCs w:val="26"/>
          <w:lang w:eastAsia="lv-LV"/>
        </w:rPr>
      </w:pPr>
      <w:r w:rsidRPr="00D43C01">
        <w:rPr>
          <w:rFonts w:ascii="Times New Roman" w:eastAsia="Times New Roman" w:hAnsi="Times New Roman" w:cs="Times New Roman"/>
          <w:sz w:val="26"/>
          <w:szCs w:val="26"/>
          <w:lang w:eastAsia="lv-LV"/>
        </w:rPr>
        <w:t>Iepirkumu komisijas sēdē</w:t>
      </w:r>
    </w:p>
    <w:p w14:paraId="63BEFCD0" w14:textId="707F58D6" w:rsidR="00D43C01" w:rsidRPr="00D43C01" w:rsidRDefault="00D43C01" w:rsidP="00D43C01">
      <w:pPr>
        <w:spacing w:after="0" w:line="240" w:lineRule="auto"/>
        <w:jc w:val="right"/>
        <w:rPr>
          <w:rFonts w:ascii="Times New Roman" w:eastAsia="Times New Roman" w:hAnsi="Times New Roman" w:cs="Times New Roman"/>
          <w:sz w:val="26"/>
          <w:szCs w:val="26"/>
          <w:lang w:eastAsia="lv-LV"/>
        </w:rPr>
      </w:pPr>
      <w:r w:rsidRPr="00D43C01">
        <w:rPr>
          <w:rFonts w:ascii="Times New Roman" w:eastAsia="Times New Roman" w:hAnsi="Times New Roman" w:cs="Times New Roman"/>
          <w:sz w:val="26"/>
          <w:szCs w:val="26"/>
          <w:lang w:eastAsia="lv-LV"/>
        </w:rPr>
        <w:t>2023.</w:t>
      </w:r>
      <w:r w:rsidRPr="00F524AB">
        <w:rPr>
          <w:rFonts w:ascii="Times New Roman" w:eastAsia="Times New Roman" w:hAnsi="Times New Roman" w:cs="Times New Roman"/>
          <w:sz w:val="26"/>
          <w:szCs w:val="26"/>
          <w:lang w:eastAsia="lv-LV"/>
        </w:rPr>
        <w:t xml:space="preserve">gada </w:t>
      </w:r>
      <w:r w:rsidR="006663D3" w:rsidRPr="00F524AB">
        <w:rPr>
          <w:rFonts w:ascii="Times New Roman" w:eastAsia="Times New Roman" w:hAnsi="Times New Roman" w:cs="Times New Roman"/>
          <w:sz w:val="26"/>
          <w:szCs w:val="26"/>
          <w:lang w:eastAsia="lv-LV"/>
        </w:rPr>
        <w:t>14</w:t>
      </w:r>
      <w:r w:rsidRPr="00F524AB">
        <w:rPr>
          <w:rFonts w:ascii="Times New Roman" w:eastAsia="Times New Roman" w:hAnsi="Times New Roman" w:cs="Times New Roman"/>
          <w:sz w:val="26"/>
          <w:szCs w:val="26"/>
          <w:lang w:eastAsia="lv-LV"/>
        </w:rPr>
        <w:t>.augustā</w:t>
      </w:r>
    </w:p>
    <w:p w14:paraId="30F5B6A4" w14:textId="77777777" w:rsidR="00D43C01" w:rsidRPr="00D43C01" w:rsidRDefault="00D43C01" w:rsidP="00D43C01">
      <w:pPr>
        <w:spacing w:after="0" w:line="240" w:lineRule="auto"/>
        <w:jc w:val="right"/>
        <w:rPr>
          <w:rFonts w:ascii="Times New Roman" w:eastAsia="Times New Roman" w:hAnsi="Times New Roman" w:cs="Times New Roman"/>
          <w:sz w:val="26"/>
          <w:szCs w:val="26"/>
          <w:lang w:eastAsia="lv-LV"/>
        </w:rPr>
      </w:pPr>
      <w:r w:rsidRPr="00D43C01">
        <w:rPr>
          <w:rFonts w:ascii="Times New Roman" w:eastAsia="Times New Roman" w:hAnsi="Times New Roman" w:cs="Times New Roman"/>
          <w:sz w:val="26"/>
          <w:szCs w:val="26"/>
          <w:lang w:eastAsia="lv-LV"/>
        </w:rPr>
        <w:t>(Protokols Nr.1)</w:t>
      </w:r>
    </w:p>
    <w:p w14:paraId="5D6C8DD0" w14:textId="77777777" w:rsidR="00D43C01" w:rsidRPr="00D43C01" w:rsidRDefault="00D43C01" w:rsidP="00D43C01">
      <w:pPr>
        <w:spacing w:after="0" w:line="240" w:lineRule="auto"/>
        <w:jc w:val="right"/>
        <w:rPr>
          <w:rFonts w:ascii="Times New Roman" w:eastAsia="Times New Roman" w:hAnsi="Times New Roman" w:cs="Times New Roman"/>
          <w:sz w:val="26"/>
          <w:szCs w:val="26"/>
          <w:lang w:eastAsia="lv-LV"/>
        </w:rPr>
      </w:pPr>
    </w:p>
    <w:p w14:paraId="28895568" w14:textId="49620ABC" w:rsidR="00D43C01" w:rsidRPr="00D43C01" w:rsidRDefault="00D43C01" w:rsidP="00D43C01">
      <w:pPr>
        <w:spacing w:after="0" w:line="240" w:lineRule="auto"/>
        <w:jc w:val="center"/>
        <w:rPr>
          <w:rFonts w:ascii="Times New Roman" w:eastAsia="Times New Roman" w:hAnsi="Times New Roman" w:cs="Times New Roman"/>
          <w:sz w:val="26"/>
          <w:szCs w:val="26"/>
          <w:lang w:eastAsia="lv-LV"/>
        </w:rPr>
      </w:pPr>
      <w:r w:rsidRPr="00D43C01">
        <w:rPr>
          <w:rFonts w:ascii="Times New Roman" w:eastAsia="Times New Roman" w:hAnsi="Times New Roman" w:cs="Times New Roman"/>
          <w:sz w:val="26"/>
          <w:szCs w:val="26"/>
          <w:lang w:eastAsia="lv-LV"/>
        </w:rPr>
        <w:t xml:space="preserve">IEPIRKUMA </w:t>
      </w:r>
      <w:bookmarkStart w:id="0" w:name="_Hlk142922619"/>
      <w:r w:rsidRPr="00D43C01">
        <w:rPr>
          <w:rFonts w:ascii="Times New Roman" w:eastAsia="Times New Roman" w:hAnsi="Times New Roman" w:cs="Times New Roman"/>
          <w:sz w:val="26"/>
          <w:szCs w:val="26"/>
          <w:lang w:eastAsia="lv-LV"/>
        </w:rPr>
        <w:t>Nr. RCB 2023/1</w:t>
      </w:r>
      <w:bookmarkEnd w:id="0"/>
    </w:p>
    <w:p w14:paraId="379E3F63" w14:textId="77777777" w:rsidR="00D43C01" w:rsidRPr="00D43C01" w:rsidRDefault="00D43C01" w:rsidP="00D43C01">
      <w:pPr>
        <w:spacing w:after="0" w:line="240" w:lineRule="auto"/>
        <w:jc w:val="center"/>
        <w:rPr>
          <w:rFonts w:ascii="Times New Roman" w:eastAsia="Times New Roman" w:hAnsi="Times New Roman" w:cs="Times New Roman"/>
          <w:b/>
          <w:sz w:val="26"/>
          <w:szCs w:val="26"/>
          <w:lang w:eastAsia="lv-LV"/>
        </w:rPr>
      </w:pPr>
      <w:r w:rsidRPr="00D43C01">
        <w:rPr>
          <w:rFonts w:ascii="Times New Roman" w:eastAsia="Times New Roman" w:hAnsi="Times New Roman" w:cs="Times New Roman"/>
          <w:b/>
          <w:sz w:val="26"/>
          <w:szCs w:val="26"/>
          <w:lang w:eastAsia="lv-LV"/>
        </w:rPr>
        <w:t xml:space="preserve"> </w:t>
      </w:r>
    </w:p>
    <w:p w14:paraId="4CF2932E" w14:textId="77777777" w:rsidR="00D43C01" w:rsidRPr="00D43C01" w:rsidRDefault="00D43C01" w:rsidP="00D43C01">
      <w:pPr>
        <w:spacing w:after="0" w:line="240" w:lineRule="auto"/>
        <w:jc w:val="center"/>
        <w:rPr>
          <w:rFonts w:ascii="Times New Roman" w:eastAsia="Times New Roman" w:hAnsi="Times New Roman" w:cs="Times New Roman"/>
          <w:b/>
          <w:bCs/>
          <w:sz w:val="26"/>
          <w:szCs w:val="26"/>
          <w:lang w:eastAsia="lv-LV"/>
        </w:rPr>
      </w:pPr>
      <w:r w:rsidRPr="00D43C01">
        <w:rPr>
          <w:rFonts w:ascii="Times New Roman" w:eastAsia="Times New Roman" w:hAnsi="Times New Roman" w:cs="Times New Roman"/>
          <w:b/>
          <w:bCs/>
          <w:sz w:val="26"/>
          <w:szCs w:val="26"/>
          <w:lang w:eastAsia="lv-LV"/>
        </w:rPr>
        <w:t xml:space="preserve"> NOLIKUMS</w:t>
      </w:r>
    </w:p>
    <w:p w14:paraId="6DBD1717" w14:textId="6CCEB9B2" w:rsidR="008D06D1" w:rsidRPr="008D06D1" w:rsidRDefault="00D43C01" w:rsidP="00F05BB7">
      <w:pPr>
        <w:spacing w:after="0" w:line="240" w:lineRule="auto"/>
        <w:jc w:val="center"/>
        <w:rPr>
          <w:rFonts w:ascii="Times New Roman" w:eastAsia="Times New Roman" w:hAnsi="Times New Roman" w:cs="Times New Roman"/>
          <w:b/>
          <w:bCs/>
          <w:sz w:val="26"/>
          <w:szCs w:val="26"/>
          <w:lang w:eastAsia="lv-LV"/>
        </w:rPr>
      </w:pPr>
      <w:bookmarkStart w:id="1" w:name="_Hlk142922364"/>
      <w:r w:rsidRPr="00D43C01">
        <w:rPr>
          <w:rFonts w:ascii="Times New Roman" w:eastAsia="Times New Roman" w:hAnsi="Times New Roman" w:cs="Times New Roman"/>
          <w:b/>
          <w:sz w:val="26"/>
          <w:szCs w:val="26"/>
          <w:lang w:eastAsia="lv-LV"/>
        </w:rPr>
        <w:t>„</w:t>
      </w:r>
      <w:bookmarkStart w:id="2" w:name="_Hlk113459172"/>
      <w:r w:rsidR="00F05BB7">
        <w:rPr>
          <w:rFonts w:ascii="Times New Roman" w:eastAsia="Times New Roman" w:hAnsi="Times New Roman" w:cs="Times New Roman"/>
          <w:b/>
          <w:bCs/>
          <w:sz w:val="26"/>
          <w:szCs w:val="26"/>
          <w:lang w:eastAsia="lv-LV"/>
        </w:rPr>
        <w:t>P</w:t>
      </w:r>
      <w:r w:rsidR="00F05BB7" w:rsidRPr="00D43C01">
        <w:rPr>
          <w:rFonts w:ascii="Times New Roman" w:eastAsia="Times New Roman" w:hAnsi="Times New Roman" w:cs="Times New Roman"/>
          <w:b/>
          <w:bCs/>
          <w:sz w:val="26"/>
          <w:szCs w:val="26"/>
          <w:lang w:eastAsia="lv-LV"/>
        </w:rPr>
        <w:t>akalpojum</w:t>
      </w:r>
      <w:r w:rsidR="00F05BB7">
        <w:rPr>
          <w:rFonts w:ascii="Times New Roman" w:eastAsia="Times New Roman" w:hAnsi="Times New Roman" w:cs="Times New Roman"/>
          <w:b/>
          <w:bCs/>
          <w:sz w:val="26"/>
          <w:szCs w:val="26"/>
          <w:lang w:eastAsia="lv-LV"/>
        </w:rPr>
        <w:t>s</w:t>
      </w:r>
      <w:r w:rsidR="00F05BB7" w:rsidRPr="00D43C01">
        <w:rPr>
          <w:rFonts w:ascii="Times New Roman" w:eastAsia="Times New Roman" w:hAnsi="Times New Roman" w:cs="Times New Roman"/>
          <w:b/>
          <w:bCs/>
          <w:sz w:val="26"/>
          <w:szCs w:val="26"/>
          <w:lang w:eastAsia="lv-LV"/>
        </w:rPr>
        <w:t xml:space="preserve"> </w:t>
      </w:r>
      <w:r w:rsidR="00F05BB7">
        <w:rPr>
          <w:rFonts w:ascii="Times New Roman" w:eastAsia="Times New Roman" w:hAnsi="Times New Roman" w:cs="Times New Roman"/>
          <w:b/>
          <w:bCs/>
          <w:sz w:val="26"/>
          <w:szCs w:val="26"/>
          <w:lang w:eastAsia="lv-LV"/>
        </w:rPr>
        <w:t xml:space="preserve">par </w:t>
      </w:r>
      <w:r w:rsidR="00F05BB7">
        <w:rPr>
          <w:rFonts w:ascii="Times New Roman" w:eastAsia="Times New Roman" w:hAnsi="Times New Roman" w:cs="Times New Roman"/>
          <w:b/>
          <w:bCs/>
          <w:color w:val="000000"/>
          <w:sz w:val="26"/>
          <w:szCs w:val="26"/>
          <w:lang w:eastAsia="lv-LV"/>
        </w:rPr>
        <w:t>a</w:t>
      </w:r>
      <w:r w:rsidRPr="00D43C01">
        <w:rPr>
          <w:rFonts w:ascii="Times New Roman" w:eastAsia="Times New Roman" w:hAnsi="Times New Roman" w:cs="Times New Roman"/>
          <w:b/>
          <w:bCs/>
          <w:color w:val="000000"/>
          <w:sz w:val="26"/>
          <w:szCs w:val="26"/>
          <w:lang w:eastAsia="lv-LV"/>
        </w:rPr>
        <w:t xml:space="preserve">ugšējo </w:t>
      </w:r>
      <w:r w:rsidRPr="00D43C01">
        <w:rPr>
          <w:rFonts w:ascii="Times New Roman" w:eastAsia="Times New Roman" w:hAnsi="Times New Roman" w:cs="Times New Roman"/>
          <w:b/>
          <w:bCs/>
          <w:sz w:val="26"/>
          <w:szCs w:val="26"/>
          <w:lang w:eastAsia="lv-LV"/>
        </w:rPr>
        <w:t>gaismas ķermeņu nomaiņ</w:t>
      </w:r>
      <w:r w:rsidR="00F05BB7">
        <w:rPr>
          <w:rFonts w:ascii="Times New Roman" w:eastAsia="Times New Roman" w:hAnsi="Times New Roman" w:cs="Times New Roman"/>
          <w:b/>
          <w:bCs/>
          <w:sz w:val="26"/>
          <w:szCs w:val="26"/>
          <w:lang w:eastAsia="lv-LV"/>
        </w:rPr>
        <w:t>u</w:t>
      </w:r>
      <w:r w:rsidRPr="00D43C01">
        <w:rPr>
          <w:rFonts w:ascii="Times New Roman" w:eastAsia="Times New Roman" w:hAnsi="Times New Roman" w:cs="Times New Roman"/>
          <w:b/>
          <w:bCs/>
          <w:sz w:val="26"/>
          <w:szCs w:val="26"/>
          <w:lang w:eastAsia="lv-LV"/>
        </w:rPr>
        <w:t xml:space="preserve"> </w:t>
      </w:r>
      <w:r w:rsidR="0052422B" w:rsidRPr="00D43C01">
        <w:rPr>
          <w:rFonts w:ascii="Times New Roman" w:eastAsia="Times New Roman" w:hAnsi="Times New Roman" w:cs="Times New Roman"/>
          <w:b/>
          <w:bCs/>
          <w:sz w:val="26"/>
          <w:szCs w:val="26"/>
          <w:lang w:eastAsia="lv-LV"/>
        </w:rPr>
        <w:t>uz LED gaismas ķermeņiem</w:t>
      </w:r>
      <w:r w:rsidR="00F05BB7">
        <w:rPr>
          <w:rFonts w:ascii="Times New Roman" w:eastAsia="Times New Roman" w:hAnsi="Times New Roman" w:cs="Times New Roman"/>
          <w:b/>
          <w:bCs/>
          <w:sz w:val="26"/>
          <w:szCs w:val="26"/>
          <w:lang w:eastAsia="lv-LV"/>
        </w:rPr>
        <w:t xml:space="preserve"> </w:t>
      </w:r>
      <w:r w:rsidR="008D06D1" w:rsidRPr="008D06D1">
        <w:rPr>
          <w:rFonts w:ascii="Times New Roman" w:eastAsia="Times New Roman" w:hAnsi="Times New Roman" w:cs="Times New Roman"/>
          <w:b/>
          <w:bCs/>
          <w:sz w:val="26"/>
          <w:szCs w:val="26"/>
          <w:lang w:eastAsia="lv-LV"/>
        </w:rPr>
        <w:t xml:space="preserve">(ar iespēju </w:t>
      </w:r>
      <w:r w:rsidR="008D06D1" w:rsidRPr="008D06D1">
        <w:rPr>
          <w:rFonts w:ascii="Times New Roman" w:hAnsi="Times New Roman" w:cs="Times New Roman"/>
          <w:b/>
          <w:bCs/>
          <w:sz w:val="26"/>
          <w:szCs w:val="26"/>
        </w:rPr>
        <w:t>ieslēgt visas apgaismojuma ķēdes kopā un katru atsevišķi)</w:t>
      </w:r>
    </w:p>
    <w:p w14:paraId="25041DD7" w14:textId="107EDBA6" w:rsidR="00D43C01" w:rsidRPr="00D43C01" w:rsidRDefault="00D43C01" w:rsidP="00D43C01">
      <w:pPr>
        <w:spacing w:after="0" w:line="240" w:lineRule="auto"/>
        <w:jc w:val="center"/>
        <w:rPr>
          <w:rFonts w:ascii="Times New Roman" w:eastAsia="Times New Roman" w:hAnsi="Times New Roman" w:cs="Times New Roman"/>
          <w:b/>
          <w:sz w:val="26"/>
          <w:szCs w:val="26"/>
          <w:lang w:eastAsia="lv-LV"/>
        </w:rPr>
      </w:pPr>
      <w:r w:rsidRPr="00D43C01">
        <w:rPr>
          <w:rFonts w:ascii="Times New Roman" w:eastAsia="Times New Roman" w:hAnsi="Times New Roman" w:cs="Times New Roman"/>
          <w:b/>
          <w:bCs/>
          <w:sz w:val="26"/>
          <w:szCs w:val="26"/>
          <w:lang w:eastAsia="lv-LV"/>
        </w:rPr>
        <w:t>un</w:t>
      </w:r>
      <w:r w:rsidRPr="00D43C01">
        <w:rPr>
          <w:rFonts w:ascii="Times New Roman" w:eastAsia="Times New Roman" w:hAnsi="Times New Roman" w:cs="Times New Roman"/>
          <w:sz w:val="26"/>
          <w:szCs w:val="26"/>
          <w:lang w:eastAsia="lv-LV"/>
        </w:rPr>
        <w:t xml:space="preserve"> </w:t>
      </w:r>
      <w:r w:rsidRPr="00D43C01">
        <w:rPr>
          <w:rFonts w:ascii="Times New Roman" w:eastAsia="Times New Roman" w:hAnsi="Times New Roman" w:cs="Times New Roman"/>
          <w:b/>
          <w:bCs/>
          <w:sz w:val="26"/>
          <w:szCs w:val="26"/>
          <w:lang w:eastAsia="lv-LV"/>
        </w:rPr>
        <w:t>ar darbiem saistīto iekārtu un materiālu piegāde</w:t>
      </w:r>
      <w:r w:rsidRPr="00D43C01">
        <w:rPr>
          <w:rFonts w:ascii="Times New Roman" w:eastAsia="Times New Roman" w:hAnsi="Times New Roman" w:cs="Times New Roman"/>
          <w:sz w:val="26"/>
          <w:szCs w:val="26"/>
          <w:lang w:eastAsia="lv-LV"/>
        </w:rPr>
        <w:t xml:space="preserve">  </w:t>
      </w:r>
    </w:p>
    <w:p w14:paraId="29F97C9A" w14:textId="77777777" w:rsidR="00D43C01" w:rsidRPr="00D43C01" w:rsidRDefault="00D43C01" w:rsidP="00D43C01">
      <w:pPr>
        <w:spacing w:after="0" w:line="240" w:lineRule="auto"/>
        <w:jc w:val="center"/>
        <w:rPr>
          <w:rFonts w:ascii="Times New Roman" w:eastAsia="Times New Roman" w:hAnsi="Times New Roman" w:cs="Times New Roman"/>
          <w:b/>
          <w:sz w:val="26"/>
          <w:szCs w:val="26"/>
          <w:lang w:eastAsia="lv-LV"/>
        </w:rPr>
      </w:pPr>
      <w:r w:rsidRPr="00D43C01">
        <w:rPr>
          <w:rFonts w:ascii="Times New Roman" w:eastAsia="Times New Roman" w:hAnsi="Times New Roman" w:cs="Times New Roman"/>
          <w:b/>
          <w:sz w:val="26"/>
          <w:szCs w:val="26"/>
          <w:lang w:eastAsia="lv-LV"/>
        </w:rPr>
        <w:t xml:space="preserve">Rīgas Centrālās bibliotēkas Imantas </w:t>
      </w:r>
      <w:proofErr w:type="spellStart"/>
      <w:r w:rsidRPr="00D43C01">
        <w:rPr>
          <w:rFonts w:ascii="Times New Roman" w:eastAsia="Times New Roman" w:hAnsi="Times New Roman" w:cs="Times New Roman"/>
          <w:b/>
          <w:sz w:val="26"/>
          <w:szCs w:val="26"/>
          <w:lang w:eastAsia="lv-LV"/>
        </w:rPr>
        <w:t>filiālbibliotēkai</w:t>
      </w:r>
      <w:bookmarkEnd w:id="2"/>
      <w:proofErr w:type="spellEnd"/>
      <w:r w:rsidRPr="00D43C01">
        <w:rPr>
          <w:rFonts w:ascii="Times New Roman" w:eastAsia="Times New Roman" w:hAnsi="Times New Roman" w:cs="Times New Roman"/>
          <w:b/>
          <w:sz w:val="26"/>
          <w:szCs w:val="26"/>
          <w:lang w:eastAsia="lv-LV"/>
        </w:rPr>
        <w:t xml:space="preserve"> un</w:t>
      </w:r>
    </w:p>
    <w:p w14:paraId="0BBDF813" w14:textId="7D1A18F3" w:rsidR="00D43C01" w:rsidRPr="0052422B" w:rsidRDefault="00D43C01" w:rsidP="0052422B">
      <w:pPr>
        <w:spacing w:after="0" w:line="240" w:lineRule="auto"/>
        <w:jc w:val="center"/>
        <w:rPr>
          <w:rFonts w:ascii="Times New Roman" w:eastAsia="Times New Roman" w:hAnsi="Times New Roman" w:cs="Times New Roman"/>
          <w:b/>
          <w:sz w:val="26"/>
          <w:szCs w:val="26"/>
          <w:lang w:eastAsia="lv-LV"/>
        </w:rPr>
      </w:pPr>
      <w:r w:rsidRPr="00D43C01">
        <w:rPr>
          <w:rFonts w:ascii="Times New Roman" w:eastAsia="Times New Roman" w:hAnsi="Times New Roman" w:cs="Times New Roman"/>
          <w:b/>
          <w:sz w:val="26"/>
          <w:szCs w:val="26"/>
          <w:lang w:eastAsia="lv-LV"/>
        </w:rPr>
        <w:t xml:space="preserve"> Rīgas Centrālās bibliotēkas  </w:t>
      </w:r>
      <w:proofErr w:type="spellStart"/>
      <w:r w:rsidRPr="00D43C01">
        <w:rPr>
          <w:rFonts w:ascii="Times New Roman" w:eastAsia="Times New Roman" w:hAnsi="Times New Roman" w:cs="Times New Roman"/>
          <w:b/>
          <w:sz w:val="26"/>
          <w:szCs w:val="26"/>
          <w:lang w:eastAsia="lv-LV"/>
        </w:rPr>
        <w:t>filiālbibliotēkai</w:t>
      </w:r>
      <w:proofErr w:type="spellEnd"/>
      <w:r w:rsidRPr="00D43C01">
        <w:rPr>
          <w:rFonts w:ascii="Times New Roman" w:eastAsia="Times New Roman" w:hAnsi="Times New Roman" w:cs="Times New Roman"/>
          <w:b/>
          <w:sz w:val="26"/>
          <w:szCs w:val="26"/>
          <w:lang w:eastAsia="lv-LV"/>
        </w:rPr>
        <w:t xml:space="preserve"> “Pārdaugava” ” </w:t>
      </w:r>
    </w:p>
    <w:bookmarkEnd w:id="1"/>
    <w:p w14:paraId="11E29AA4" w14:textId="77777777" w:rsidR="00D43C01" w:rsidRPr="00EA3B4C" w:rsidRDefault="00D43C01" w:rsidP="00D43C01">
      <w:pPr>
        <w:spacing w:after="120" w:line="240" w:lineRule="auto"/>
        <w:jc w:val="center"/>
        <w:rPr>
          <w:rFonts w:ascii="Times New Roman" w:eastAsia="Times New Roman" w:hAnsi="Times New Roman" w:cs="Times New Roman"/>
          <w:sz w:val="26"/>
          <w:szCs w:val="26"/>
          <w:lang w:eastAsia="lv-LV"/>
        </w:rPr>
      </w:pPr>
      <w:r w:rsidRPr="00EA3B4C">
        <w:rPr>
          <w:rFonts w:ascii="Times New Roman" w:eastAsia="Times New Roman" w:hAnsi="Times New Roman" w:cs="Times New Roman"/>
          <w:sz w:val="26"/>
          <w:szCs w:val="26"/>
          <w:lang w:eastAsia="lv-LV"/>
        </w:rPr>
        <w:t>(iepirkums tiek veikts saskaņā ar Publisko iepirkumu likuma 9. pantu)</w:t>
      </w:r>
    </w:p>
    <w:p w14:paraId="3D533FB9" w14:textId="77777777" w:rsidR="00D43C01" w:rsidRPr="00D43C01" w:rsidRDefault="00D43C01" w:rsidP="00D43C01">
      <w:pPr>
        <w:spacing w:after="0" w:line="240" w:lineRule="auto"/>
        <w:jc w:val="center"/>
        <w:rPr>
          <w:rFonts w:ascii="Times New Roman" w:eastAsia="Times New Roman" w:hAnsi="Times New Roman" w:cs="Times New Roman"/>
          <w:color w:val="FF0000"/>
          <w:sz w:val="24"/>
          <w:szCs w:val="24"/>
          <w:lang w:eastAsia="lv-LV"/>
        </w:rPr>
      </w:pPr>
    </w:p>
    <w:p w14:paraId="3DC07440" w14:textId="77777777" w:rsidR="00D43C01" w:rsidRPr="00D43C01" w:rsidRDefault="00D43C01" w:rsidP="00E65AD5">
      <w:pPr>
        <w:numPr>
          <w:ilvl w:val="0"/>
          <w:numId w:val="1"/>
        </w:numPr>
        <w:spacing w:after="0" w:line="240" w:lineRule="auto"/>
        <w:jc w:val="center"/>
        <w:rPr>
          <w:rFonts w:ascii="Times New Roman" w:eastAsia="Times New Roman" w:hAnsi="Times New Roman" w:cs="Times New Roman"/>
          <w:b/>
          <w:sz w:val="26"/>
          <w:szCs w:val="26"/>
          <w:lang w:eastAsia="lv-LV"/>
        </w:rPr>
      </w:pPr>
      <w:bookmarkStart w:id="3" w:name="_Ref38341330"/>
      <w:bookmarkStart w:id="4" w:name="_Toc59334717"/>
      <w:bookmarkStart w:id="5" w:name="_Toc61422120"/>
      <w:r w:rsidRPr="00D43C01">
        <w:rPr>
          <w:rFonts w:ascii="Times New Roman" w:eastAsia="Times New Roman" w:hAnsi="Times New Roman" w:cs="Times New Roman"/>
          <w:b/>
          <w:sz w:val="26"/>
          <w:szCs w:val="26"/>
          <w:lang w:eastAsia="lv-LV"/>
        </w:rPr>
        <w:t>V</w:t>
      </w:r>
      <w:bookmarkEnd w:id="3"/>
      <w:bookmarkEnd w:id="4"/>
      <w:bookmarkEnd w:id="5"/>
      <w:r w:rsidRPr="00D43C01">
        <w:rPr>
          <w:rFonts w:ascii="Times New Roman" w:eastAsia="Times New Roman" w:hAnsi="Times New Roman" w:cs="Times New Roman"/>
          <w:b/>
          <w:sz w:val="26"/>
          <w:szCs w:val="26"/>
          <w:lang w:eastAsia="lv-LV"/>
        </w:rPr>
        <w:t>ispārīga informācija par iepirkumu.</w:t>
      </w:r>
    </w:p>
    <w:p w14:paraId="1B387F23" w14:textId="26366DBE" w:rsidR="00D43C01" w:rsidRPr="00D43C01" w:rsidRDefault="00D43C01" w:rsidP="00D43C01">
      <w:pPr>
        <w:numPr>
          <w:ilvl w:val="1"/>
          <w:numId w:val="1"/>
        </w:numPr>
        <w:spacing w:after="0" w:line="240" w:lineRule="auto"/>
        <w:jc w:val="both"/>
        <w:rPr>
          <w:rFonts w:ascii="Times New Roman" w:eastAsia="Times New Roman" w:hAnsi="Times New Roman" w:cs="Times New Roman"/>
          <w:sz w:val="26"/>
          <w:szCs w:val="26"/>
          <w:lang w:eastAsia="lv-LV"/>
        </w:rPr>
      </w:pPr>
      <w:r w:rsidRPr="00D43C01">
        <w:rPr>
          <w:rFonts w:ascii="Times New Roman" w:eastAsia="Times New Roman" w:hAnsi="Times New Roman" w:cs="Times New Roman"/>
          <w:sz w:val="26"/>
          <w:szCs w:val="26"/>
          <w:lang w:eastAsia="lv-LV"/>
        </w:rPr>
        <w:t>Iepirkuma identifikācijas Nr. RCB 202</w:t>
      </w:r>
      <w:r>
        <w:rPr>
          <w:rFonts w:ascii="Times New Roman" w:eastAsia="Times New Roman" w:hAnsi="Times New Roman" w:cs="Times New Roman"/>
          <w:sz w:val="26"/>
          <w:szCs w:val="26"/>
          <w:lang w:eastAsia="lv-LV"/>
        </w:rPr>
        <w:t>3</w:t>
      </w:r>
      <w:r w:rsidRPr="00D43C01">
        <w:rPr>
          <w:rFonts w:ascii="Times New Roman" w:eastAsia="Times New Roman" w:hAnsi="Times New Roman" w:cs="Times New Roman"/>
          <w:sz w:val="26"/>
          <w:szCs w:val="26"/>
          <w:lang w:eastAsia="lv-LV"/>
        </w:rPr>
        <w:t>/1.</w:t>
      </w:r>
    </w:p>
    <w:p w14:paraId="61722AEB" w14:textId="15A952A7" w:rsidR="00D43C01" w:rsidRPr="00D43C01" w:rsidRDefault="00D43C01" w:rsidP="00D43C01">
      <w:pPr>
        <w:numPr>
          <w:ilvl w:val="1"/>
          <w:numId w:val="1"/>
        </w:numPr>
        <w:spacing w:after="0" w:line="240" w:lineRule="auto"/>
        <w:rPr>
          <w:rFonts w:ascii="Times New Roman" w:eastAsia="Times New Roman" w:hAnsi="Times New Roman" w:cs="Times New Roman"/>
          <w:bCs/>
          <w:sz w:val="26"/>
          <w:szCs w:val="26"/>
          <w:lang w:eastAsia="lv-LV"/>
        </w:rPr>
      </w:pPr>
      <w:r w:rsidRPr="00D43C01">
        <w:rPr>
          <w:rFonts w:ascii="Times New Roman" w:eastAsia="Times New Roman" w:hAnsi="Times New Roman" w:cs="Times New Roman"/>
          <w:sz w:val="26"/>
          <w:szCs w:val="26"/>
          <w:lang w:eastAsia="lv-LV"/>
        </w:rPr>
        <w:t xml:space="preserve">Pasūtītājs: </w:t>
      </w:r>
      <w:r w:rsidRPr="00D43C01">
        <w:rPr>
          <w:rFonts w:ascii="Times New Roman" w:eastAsia="Times New Roman" w:hAnsi="Times New Roman" w:cs="Times New Roman"/>
          <w:bCs/>
          <w:sz w:val="26"/>
          <w:szCs w:val="26"/>
          <w:lang w:eastAsia="lv-LV"/>
        </w:rPr>
        <w:t xml:space="preserve">Rīgas Centrālā bibliotēka (turpmāk - RCB), Brīvības ielā 49/53, Rīga, tālrunis 67037121, fakss 67037131, e-pasts </w:t>
      </w:r>
      <w:hyperlink r:id="rId8" w:history="1">
        <w:r w:rsidRPr="00515E4C">
          <w:rPr>
            <w:rStyle w:val="Hyperlink"/>
            <w:rFonts w:ascii="Times New Roman" w:eastAsia="Times New Roman" w:hAnsi="Times New Roman" w:cs="Times New Roman"/>
            <w:bCs/>
            <w:sz w:val="26"/>
            <w:szCs w:val="26"/>
            <w:lang w:eastAsia="lv-LV"/>
          </w:rPr>
          <w:t>rcb@riga.lv</w:t>
        </w:r>
      </w:hyperlink>
      <w:r>
        <w:rPr>
          <w:rStyle w:val="Hyperlink"/>
          <w:rFonts w:ascii="Times New Roman" w:eastAsia="Times New Roman" w:hAnsi="Times New Roman" w:cs="Times New Roman"/>
          <w:bCs/>
          <w:color w:val="auto"/>
          <w:sz w:val="26"/>
          <w:szCs w:val="26"/>
          <w:lang w:eastAsia="lv-LV"/>
        </w:rPr>
        <w:t xml:space="preserve"> </w:t>
      </w:r>
      <w:r w:rsidRPr="00D43C01">
        <w:rPr>
          <w:rFonts w:ascii="Times New Roman" w:eastAsia="Times New Roman" w:hAnsi="Times New Roman" w:cs="Times New Roman"/>
          <w:bCs/>
          <w:sz w:val="26"/>
          <w:szCs w:val="26"/>
          <w:lang w:eastAsia="lv-LV"/>
        </w:rPr>
        <w:t xml:space="preserve">  .</w:t>
      </w:r>
    </w:p>
    <w:p w14:paraId="73E564F7" w14:textId="5C788EA7" w:rsidR="00D43C01" w:rsidRPr="00D43C01" w:rsidRDefault="00D43C01" w:rsidP="00D43C01">
      <w:pPr>
        <w:numPr>
          <w:ilvl w:val="1"/>
          <w:numId w:val="1"/>
        </w:numPr>
        <w:spacing w:after="0" w:line="240" w:lineRule="auto"/>
        <w:rPr>
          <w:rFonts w:ascii="Times New Roman" w:eastAsia="Times New Roman" w:hAnsi="Times New Roman" w:cs="Times New Roman"/>
          <w:bCs/>
          <w:color w:val="FF0000"/>
          <w:sz w:val="26"/>
          <w:szCs w:val="26"/>
          <w:lang w:eastAsia="lv-LV"/>
        </w:rPr>
      </w:pPr>
      <w:r w:rsidRPr="002C2F8B">
        <w:rPr>
          <w:rFonts w:ascii="Times New Roman" w:eastAsia="Times New Roman" w:hAnsi="Times New Roman" w:cs="Times New Roman"/>
          <w:sz w:val="26"/>
          <w:szCs w:val="26"/>
          <w:lang w:eastAsia="lv-LV"/>
        </w:rPr>
        <w:t xml:space="preserve">Pasūtītāja pircēja profils – </w:t>
      </w:r>
      <w:bookmarkStart w:id="6" w:name="_Hlk84156056"/>
      <w:r w:rsidRPr="002C2F8B">
        <w:rPr>
          <w:rFonts w:ascii="Times New Roman" w:eastAsia="Times New Roman" w:hAnsi="Times New Roman" w:cs="Times New Roman"/>
          <w:sz w:val="26"/>
          <w:szCs w:val="26"/>
          <w:lang w:eastAsia="lv-LV"/>
        </w:rPr>
        <w:fldChar w:fldCharType="begin"/>
      </w:r>
      <w:r w:rsidRPr="002C2F8B">
        <w:rPr>
          <w:rFonts w:ascii="Times New Roman" w:eastAsia="Times New Roman" w:hAnsi="Times New Roman" w:cs="Times New Roman"/>
          <w:sz w:val="26"/>
          <w:szCs w:val="26"/>
          <w:lang w:eastAsia="lv-LV"/>
        </w:rPr>
        <w:instrText xml:space="preserve"> HYPERLINK "https://www.eis.gov.lv/EKEIS/Supplier/Organizer/1883" </w:instrText>
      </w:r>
      <w:r w:rsidRPr="002C2F8B">
        <w:rPr>
          <w:rFonts w:ascii="Times New Roman" w:eastAsia="Times New Roman" w:hAnsi="Times New Roman" w:cs="Times New Roman"/>
          <w:sz w:val="26"/>
          <w:szCs w:val="26"/>
          <w:lang w:eastAsia="lv-LV"/>
        </w:rPr>
      </w:r>
      <w:r w:rsidRPr="002C2F8B">
        <w:rPr>
          <w:rFonts w:ascii="Times New Roman" w:eastAsia="Times New Roman" w:hAnsi="Times New Roman" w:cs="Times New Roman"/>
          <w:sz w:val="26"/>
          <w:szCs w:val="26"/>
          <w:lang w:eastAsia="lv-LV"/>
        </w:rPr>
        <w:fldChar w:fldCharType="separate"/>
      </w:r>
      <w:r w:rsidRPr="002C2F8B">
        <w:rPr>
          <w:rFonts w:ascii="Times New Roman" w:eastAsia="Times New Roman" w:hAnsi="Times New Roman" w:cs="Times New Roman"/>
          <w:sz w:val="26"/>
          <w:szCs w:val="26"/>
          <w:u w:val="single"/>
          <w:lang w:eastAsia="lv-LV"/>
        </w:rPr>
        <w:t>https://www.eis.gov.lv/EKEIS/Supplier/Organizer/1883</w:t>
      </w:r>
      <w:r w:rsidRPr="002C2F8B">
        <w:rPr>
          <w:rFonts w:ascii="Times New Roman" w:eastAsia="Times New Roman" w:hAnsi="Times New Roman" w:cs="Times New Roman"/>
          <w:sz w:val="26"/>
          <w:szCs w:val="26"/>
          <w:lang w:eastAsia="lv-LV"/>
        </w:rPr>
        <w:fldChar w:fldCharType="end"/>
      </w:r>
      <w:bookmarkEnd w:id="6"/>
      <w:r w:rsidR="002C2F8B">
        <w:rPr>
          <w:rFonts w:ascii="Times New Roman" w:eastAsia="Times New Roman" w:hAnsi="Times New Roman" w:cs="Times New Roman"/>
          <w:sz w:val="26"/>
          <w:szCs w:val="26"/>
          <w:lang w:eastAsia="lv-LV"/>
        </w:rPr>
        <w:t xml:space="preserve"> </w:t>
      </w:r>
      <w:r w:rsidRPr="00D43C01">
        <w:rPr>
          <w:rFonts w:ascii="Times New Roman" w:eastAsia="Times New Roman" w:hAnsi="Times New Roman" w:cs="Times New Roman"/>
          <w:color w:val="FF0000"/>
          <w:sz w:val="26"/>
          <w:szCs w:val="26"/>
          <w:lang w:eastAsia="lv-LV"/>
        </w:rPr>
        <w:t xml:space="preserve"> </w:t>
      </w:r>
    </w:p>
    <w:p w14:paraId="425F51A4" w14:textId="2EC28279" w:rsidR="00D43C01" w:rsidRPr="00D43C01" w:rsidRDefault="00D43C01" w:rsidP="00D43C01">
      <w:pPr>
        <w:numPr>
          <w:ilvl w:val="1"/>
          <w:numId w:val="1"/>
        </w:numPr>
        <w:spacing w:after="0" w:line="240" w:lineRule="auto"/>
        <w:rPr>
          <w:rFonts w:ascii="Times New Roman" w:eastAsia="Times New Roman" w:hAnsi="Times New Roman" w:cs="Times New Roman"/>
          <w:bCs/>
          <w:sz w:val="26"/>
          <w:szCs w:val="26"/>
          <w:lang w:eastAsia="lv-LV"/>
        </w:rPr>
      </w:pPr>
      <w:r w:rsidRPr="00D43C01">
        <w:rPr>
          <w:rFonts w:ascii="Times New Roman" w:eastAsia="Times New Roman" w:hAnsi="Times New Roman" w:cs="Times New Roman"/>
          <w:sz w:val="26"/>
          <w:szCs w:val="26"/>
          <w:lang w:eastAsia="lv-LV"/>
        </w:rPr>
        <w:t xml:space="preserve">Pasūtītāja mājaslapas adrese </w:t>
      </w:r>
      <w:hyperlink r:id="rId9" w:history="1">
        <w:r w:rsidRPr="00D43C01">
          <w:rPr>
            <w:rStyle w:val="Hyperlink"/>
            <w:rFonts w:ascii="Times New Roman" w:eastAsia="Times New Roman" w:hAnsi="Times New Roman" w:cs="Times New Roman"/>
            <w:color w:val="auto"/>
            <w:sz w:val="26"/>
            <w:szCs w:val="26"/>
            <w:lang w:eastAsia="lv-LV"/>
          </w:rPr>
          <w:t>www.rcb.lv</w:t>
        </w:r>
      </w:hyperlink>
      <w:r w:rsidRPr="00D43C01">
        <w:rPr>
          <w:rFonts w:ascii="Times New Roman" w:eastAsia="Times New Roman" w:hAnsi="Times New Roman" w:cs="Times New Roman"/>
          <w:sz w:val="26"/>
          <w:szCs w:val="26"/>
          <w:lang w:eastAsia="lv-LV"/>
        </w:rPr>
        <w:t xml:space="preserve"> , tālrunis 67037121, e-pasts </w:t>
      </w:r>
      <w:hyperlink r:id="rId10" w:history="1">
        <w:r w:rsidRPr="00515E4C">
          <w:rPr>
            <w:rStyle w:val="Hyperlink"/>
            <w:rFonts w:ascii="Times New Roman" w:eastAsia="Times New Roman" w:hAnsi="Times New Roman" w:cs="Times New Roman"/>
            <w:sz w:val="26"/>
            <w:szCs w:val="26"/>
            <w:lang w:eastAsia="lv-LV"/>
          </w:rPr>
          <w:t>rcb@riga.lv</w:t>
        </w:r>
      </w:hyperlink>
      <w:r w:rsidRPr="00D43C01">
        <w:rPr>
          <w:rFonts w:ascii="Times New Roman" w:eastAsia="Times New Roman" w:hAnsi="Times New Roman" w:cs="Times New Roman"/>
          <w:sz w:val="26"/>
          <w:szCs w:val="26"/>
          <w:lang w:eastAsia="lv-LV"/>
        </w:rPr>
        <w:t xml:space="preserve"> .</w:t>
      </w:r>
    </w:p>
    <w:p w14:paraId="5DCBC86F" w14:textId="4FE0CFD9" w:rsidR="00D43C01" w:rsidRPr="00005DA4" w:rsidRDefault="00D43C01" w:rsidP="00D43C01">
      <w:pPr>
        <w:numPr>
          <w:ilvl w:val="1"/>
          <w:numId w:val="1"/>
        </w:numPr>
        <w:spacing w:after="0" w:line="240" w:lineRule="auto"/>
        <w:jc w:val="both"/>
        <w:rPr>
          <w:rFonts w:ascii="Times New Roman" w:eastAsia="Times New Roman" w:hAnsi="Times New Roman" w:cs="Times New Roman"/>
          <w:sz w:val="26"/>
          <w:szCs w:val="26"/>
          <w:lang w:eastAsia="lv-LV"/>
        </w:rPr>
      </w:pPr>
      <w:r w:rsidRPr="00D43C01">
        <w:rPr>
          <w:rFonts w:ascii="Times New Roman" w:eastAsia="Times New Roman" w:hAnsi="Times New Roman" w:cs="Times New Roman"/>
          <w:sz w:val="26"/>
          <w:szCs w:val="26"/>
          <w:lang w:eastAsia="lv-LV"/>
        </w:rPr>
        <w:t xml:space="preserve">Iepirkumu komisija izveidota saskaņā ar RCB </w:t>
      </w:r>
      <w:r w:rsidR="001F3998">
        <w:rPr>
          <w:rFonts w:ascii="Times New Roman" w:eastAsia="Times New Roman" w:hAnsi="Times New Roman" w:cs="Times New Roman"/>
          <w:sz w:val="26"/>
          <w:szCs w:val="26"/>
          <w:lang w:eastAsia="lv-LV"/>
        </w:rPr>
        <w:t>18.08</w:t>
      </w:r>
      <w:r w:rsidRPr="00005DA4">
        <w:rPr>
          <w:rFonts w:ascii="Times New Roman" w:eastAsia="Times New Roman" w:hAnsi="Times New Roman" w:cs="Times New Roman"/>
          <w:sz w:val="26"/>
          <w:szCs w:val="26"/>
          <w:lang w:eastAsia="lv-LV"/>
        </w:rPr>
        <w:t>.202</w:t>
      </w:r>
      <w:r w:rsidR="001F3998">
        <w:rPr>
          <w:rFonts w:ascii="Times New Roman" w:eastAsia="Times New Roman" w:hAnsi="Times New Roman" w:cs="Times New Roman"/>
          <w:sz w:val="26"/>
          <w:szCs w:val="26"/>
          <w:lang w:eastAsia="lv-LV"/>
        </w:rPr>
        <w:t>3</w:t>
      </w:r>
      <w:r w:rsidRPr="00005DA4">
        <w:rPr>
          <w:rFonts w:ascii="Times New Roman" w:eastAsia="Times New Roman" w:hAnsi="Times New Roman" w:cs="Times New Roman"/>
          <w:sz w:val="26"/>
          <w:szCs w:val="26"/>
          <w:lang w:eastAsia="lv-LV"/>
        </w:rPr>
        <w:t xml:space="preserve">. rīkojumu </w:t>
      </w:r>
      <w:r w:rsidRPr="00005DA4">
        <w:rPr>
          <w:rFonts w:ascii="Times New Roman" w:eastAsia="Times New Roman" w:hAnsi="Times New Roman" w:cs="Times New Roman"/>
          <w:sz w:val="26"/>
          <w:szCs w:val="26"/>
          <w:lang w:eastAsia="lv-LV"/>
        </w:rPr>
        <w:br/>
        <w:t>Nr.RCB-2</w:t>
      </w:r>
      <w:r w:rsidR="001F3998">
        <w:rPr>
          <w:rFonts w:ascii="Times New Roman" w:eastAsia="Times New Roman" w:hAnsi="Times New Roman" w:cs="Times New Roman"/>
          <w:sz w:val="26"/>
          <w:szCs w:val="26"/>
          <w:lang w:eastAsia="lv-LV"/>
        </w:rPr>
        <w:t>3</w:t>
      </w:r>
      <w:r w:rsidRPr="00005DA4">
        <w:rPr>
          <w:rFonts w:ascii="Times New Roman" w:eastAsia="Times New Roman" w:hAnsi="Times New Roman" w:cs="Times New Roman"/>
          <w:sz w:val="26"/>
          <w:szCs w:val="26"/>
          <w:lang w:eastAsia="lv-LV"/>
        </w:rPr>
        <w:t>-1</w:t>
      </w:r>
      <w:r w:rsidR="001F3998">
        <w:rPr>
          <w:rFonts w:ascii="Times New Roman" w:eastAsia="Times New Roman" w:hAnsi="Times New Roman" w:cs="Times New Roman"/>
          <w:sz w:val="26"/>
          <w:szCs w:val="26"/>
          <w:lang w:eastAsia="lv-LV"/>
        </w:rPr>
        <w:t>13</w:t>
      </w:r>
      <w:r w:rsidRPr="00005DA4">
        <w:rPr>
          <w:rFonts w:ascii="Times New Roman" w:eastAsia="Times New Roman" w:hAnsi="Times New Roman" w:cs="Times New Roman"/>
          <w:sz w:val="26"/>
          <w:szCs w:val="26"/>
          <w:lang w:eastAsia="lv-LV"/>
        </w:rPr>
        <w:t>-rs.</w:t>
      </w:r>
    </w:p>
    <w:p w14:paraId="6DD52B94" w14:textId="58839E4D" w:rsidR="00D43C01" w:rsidRPr="00005DA4" w:rsidRDefault="00D43C01" w:rsidP="00D43C01">
      <w:pPr>
        <w:numPr>
          <w:ilvl w:val="1"/>
          <w:numId w:val="1"/>
        </w:numPr>
        <w:spacing w:after="0" w:line="240" w:lineRule="auto"/>
        <w:jc w:val="both"/>
        <w:rPr>
          <w:rFonts w:ascii="Times New Roman" w:eastAsia="Times New Roman" w:hAnsi="Times New Roman" w:cs="Times New Roman"/>
          <w:sz w:val="26"/>
          <w:szCs w:val="26"/>
          <w:lang w:eastAsia="lv-LV"/>
        </w:rPr>
      </w:pPr>
      <w:r w:rsidRPr="00EF1694">
        <w:rPr>
          <w:rFonts w:ascii="Times New Roman" w:eastAsia="Times New Roman" w:hAnsi="Times New Roman" w:cs="Times New Roman"/>
          <w:sz w:val="26"/>
          <w:szCs w:val="26"/>
          <w:lang w:eastAsia="lv-LV"/>
        </w:rPr>
        <w:t xml:space="preserve">Iepirkuma priekšmets ir augšējo gaismas ķermeņu nomaiņas pakalpojums uz LED gaismas ķermeņiem </w:t>
      </w:r>
      <w:r w:rsidR="00EF1694" w:rsidRPr="00EF1694">
        <w:rPr>
          <w:rFonts w:ascii="Times New Roman" w:eastAsia="Times New Roman" w:hAnsi="Times New Roman" w:cs="Times New Roman"/>
          <w:sz w:val="26"/>
          <w:szCs w:val="26"/>
          <w:lang w:eastAsia="lv-LV"/>
        </w:rPr>
        <w:t xml:space="preserve">(ar iespēju ieslēgt visas  apgaismojuma ķēdes kopā un </w:t>
      </w:r>
      <w:r w:rsidR="00A52286">
        <w:rPr>
          <w:rFonts w:ascii="Times New Roman" w:eastAsia="Times New Roman" w:hAnsi="Times New Roman" w:cs="Times New Roman"/>
          <w:sz w:val="26"/>
          <w:szCs w:val="26"/>
          <w:lang w:eastAsia="lv-LV"/>
        </w:rPr>
        <w:t>k</w:t>
      </w:r>
      <w:r w:rsidR="00EF1694" w:rsidRPr="00EF1694">
        <w:rPr>
          <w:rFonts w:ascii="Times New Roman" w:eastAsia="Times New Roman" w:hAnsi="Times New Roman" w:cs="Times New Roman"/>
          <w:sz w:val="26"/>
          <w:szCs w:val="26"/>
          <w:lang w:eastAsia="lv-LV"/>
        </w:rPr>
        <w:t xml:space="preserve">atru atsevišķi) </w:t>
      </w:r>
      <w:r w:rsidRPr="00EF1694">
        <w:rPr>
          <w:rFonts w:ascii="Times New Roman" w:eastAsia="Times New Roman" w:hAnsi="Times New Roman" w:cs="Times New Roman"/>
          <w:sz w:val="26"/>
          <w:szCs w:val="26"/>
          <w:lang w:eastAsia="lv-LV"/>
        </w:rPr>
        <w:t xml:space="preserve">un ar darbiem saistīto iekārtu un materiālu piegāde RCB Imantas </w:t>
      </w:r>
      <w:proofErr w:type="spellStart"/>
      <w:r w:rsidRPr="00EF1694">
        <w:rPr>
          <w:rFonts w:ascii="Times New Roman" w:eastAsia="Times New Roman" w:hAnsi="Times New Roman" w:cs="Times New Roman"/>
          <w:sz w:val="26"/>
          <w:szCs w:val="26"/>
          <w:lang w:eastAsia="lv-LV"/>
        </w:rPr>
        <w:t>filiālbibliotēkai</w:t>
      </w:r>
      <w:proofErr w:type="spellEnd"/>
      <w:r w:rsidRPr="00EF1694">
        <w:rPr>
          <w:rFonts w:ascii="Times New Roman" w:eastAsia="Times New Roman" w:hAnsi="Times New Roman" w:cs="Times New Roman"/>
          <w:sz w:val="26"/>
          <w:szCs w:val="26"/>
          <w:lang w:eastAsia="lv-LV"/>
        </w:rPr>
        <w:t xml:space="preserve"> un RCB </w:t>
      </w:r>
      <w:proofErr w:type="spellStart"/>
      <w:r w:rsidRPr="00EF1694">
        <w:rPr>
          <w:rFonts w:ascii="Times New Roman" w:eastAsia="Times New Roman" w:hAnsi="Times New Roman" w:cs="Times New Roman"/>
          <w:sz w:val="26"/>
          <w:szCs w:val="26"/>
          <w:lang w:eastAsia="lv-LV"/>
        </w:rPr>
        <w:t>filiālbibliotēkai</w:t>
      </w:r>
      <w:proofErr w:type="spellEnd"/>
      <w:r w:rsidRPr="00EF1694">
        <w:rPr>
          <w:rFonts w:ascii="Times New Roman" w:eastAsia="Times New Roman" w:hAnsi="Times New Roman" w:cs="Times New Roman"/>
          <w:sz w:val="26"/>
          <w:szCs w:val="26"/>
          <w:lang w:eastAsia="lv-LV"/>
        </w:rPr>
        <w:t xml:space="preserve"> “Pārdaugava”, energoefektivitātes uzlabošanai un nodrošināšanai</w:t>
      </w:r>
      <w:r w:rsidR="00A52286">
        <w:rPr>
          <w:rFonts w:ascii="Times New Roman" w:eastAsia="Times New Roman" w:hAnsi="Times New Roman" w:cs="Times New Roman"/>
          <w:sz w:val="26"/>
          <w:szCs w:val="26"/>
          <w:lang w:eastAsia="lv-LV"/>
        </w:rPr>
        <w:t xml:space="preserve">, </w:t>
      </w:r>
      <w:r w:rsidRPr="00EF1694">
        <w:rPr>
          <w:rFonts w:ascii="Times New Roman" w:eastAsia="Times New Roman" w:hAnsi="Times New Roman" w:cs="Times New Roman"/>
          <w:sz w:val="26"/>
          <w:szCs w:val="26"/>
          <w:lang w:eastAsia="lv-LV"/>
        </w:rPr>
        <w:t xml:space="preserve"> saskaņā ar Nolikuma </w:t>
      </w:r>
      <w:r w:rsidRPr="00005DA4">
        <w:rPr>
          <w:rFonts w:ascii="Times New Roman" w:eastAsia="Times New Roman" w:hAnsi="Times New Roman" w:cs="Times New Roman"/>
          <w:sz w:val="26"/>
          <w:szCs w:val="26"/>
          <w:lang w:eastAsia="lv-LV"/>
        </w:rPr>
        <w:t>Tehniskajā specifikācijā (1.</w:t>
      </w:r>
      <w:r w:rsidR="001F3998">
        <w:rPr>
          <w:rFonts w:ascii="Times New Roman" w:eastAsia="Times New Roman" w:hAnsi="Times New Roman" w:cs="Times New Roman"/>
          <w:sz w:val="26"/>
          <w:szCs w:val="26"/>
          <w:lang w:eastAsia="lv-LV"/>
        </w:rPr>
        <w:t> </w:t>
      </w:r>
      <w:r w:rsidRPr="00005DA4">
        <w:rPr>
          <w:rFonts w:ascii="Times New Roman" w:eastAsia="Times New Roman" w:hAnsi="Times New Roman" w:cs="Times New Roman"/>
          <w:sz w:val="26"/>
          <w:szCs w:val="26"/>
          <w:lang w:eastAsia="lv-LV"/>
        </w:rPr>
        <w:t>pielikums) noteikto.</w:t>
      </w:r>
    </w:p>
    <w:p w14:paraId="25F5C421" w14:textId="0924EB1F" w:rsidR="00D43C01" w:rsidRPr="00EF1694" w:rsidRDefault="00D43C01" w:rsidP="00D43C01">
      <w:pPr>
        <w:numPr>
          <w:ilvl w:val="1"/>
          <w:numId w:val="1"/>
        </w:numPr>
        <w:spacing w:after="0" w:line="240" w:lineRule="auto"/>
        <w:jc w:val="both"/>
        <w:rPr>
          <w:rFonts w:ascii="Times New Roman" w:eastAsia="Times New Roman" w:hAnsi="Times New Roman" w:cs="Times New Roman"/>
          <w:sz w:val="26"/>
          <w:szCs w:val="26"/>
          <w:lang w:eastAsia="lv-LV"/>
        </w:rPr>
      </w:pPr>
      <w:r w:rsidRPr="00EF1694">
        <w:rPr>
          <w:rFonts w:ascii="Times New Roman" w:eastAsia="Times New Roman" w:hAnsi="Times New Roman" w:cs="Times New Roman"/>
          <w:sz w:val="26"/>
          <w:szCs w:val="26"/>
          <w:lang w:eastAsia="lv-LV"/>
        </w:rPr>
        <w:t xml:space="preserve">Kontaktpersona Linda Štamere, e-pasts: </w:t>
      </w:r>
      <w:hyperlink r:id="rId11" w:history="1">
        <w:r w:rsidR="00EF1694" w:rsidRPr="00515E4C">
          <w:rPr>
            <w:rStyle w:val="Hyperlink"/>
            <w:rFonts w:ascii="Times New Roman" w:eastAsia="Times New Roman" w:hAnsi="Times New Roman" w:cs="Times New Roman"/>
            <w:sz w:val="26"/>
            <w:szCs w:val="26"/>
            <w:lang w:eastAsia="lv-LV"/>
          </w:rPr>
          <w:t>linda.stamere@riga.lv</w:t>
        </w:r>
      </w:hyperlink>
      <w:r w:rsidR="00EF1694">
        <w:rPr>
          <w:rStyle w:val="Hyperlink"/>
          <w:rFonts w:ascii="Times New Roman" w:eastAsia="Times New Roman" w:hAnsi="Times New Roman" w:cs="Times New Roman"/>
          <w:color w:val="auto"/>
          <w:sz w:val="26"/>
          <w:szCs w:val="26"/>
          <w:lang w:eastAsia="lv-LV"/>
        </w:rPr>
        <w:t xml:space="preserve"> </w:t>
      </w:r>
      <w:r w:rsidRPr="00EF1694">
        <w:rPr>
          <w:rFonts w:ascii="Times New Roman" w:eastAsia="Times New Roman" w:hAnsi="Times New Roman" w:cs="Times New Roman"/>
          <w:sz w:val="26"/>
          <w:szCs w:val="26"/>
          <w:lang w:eastAsia="lv-LV"/>
        </w:rPr>
        <w:t xml:space="preserve">  </w:t>
      </w:r>
    </w:p>
    <w:p w14:paraId="6071E719" w14:textId="63176DEC" w:rsidR="00D43C01" w:rsidRPr="00EF1694" w:rsidRDefault="00D43C01" w:rsidP="00D43C01">
      <w:pPr>
        <w:numPr>
          <w:ilvl w:val="1"/>
          <w:numId w:val="1"/>
        </w:numPr>
        <w:spacing w:after="0" w:line="240" w:lineRule="auto"/>
        <w:jc w:val="both"/>
        <w:rPr>
          <w:rFonts w:ascii="Times New Roman" w:eastAsia="Times New Roman" w:hAnsi="Times New Roman" w:cs="Times New Roman"/>
          <w:sz w:val="26"/>
          <w:szCs w:val="26"/>
          <w:lang w:eastAsia="lv-LV"/>
        </w:rPr>
      </w:pPr>
      <w:r w:rsidRPr="00EF1694">
        <w:rPr>
          <w:rFonts w:ascii="Times New Roman" w:eastAsia="Times New Roman" w:hAnsi="Times New Roman" w:cs="Times New Roman"/>
          <w:sz w:val="26"/>
          <w:szCs w:val="26"/>
          <w:lang w:eastAsia="lv-LV"/>
        </w:rPr>
        <w:t xml:space="preserve">Papildu informācija iepirkuma komisijai pieprasāma </w:t>
      </w:r>
      <w:proofErr w:type="spellStart"/>
      <w:r w:rsidRPr="00EF1694">
        <w:rPr>
          <w:rFonts w:ascii="Times New Roman" w:eastAsia="Times New Roman" w:hAnsi="Times New Roman" w:cs="Times New Roman"/>
          <w:sz w:val="26"/>
          <w:szCs w:val="26"/>
          <w:lang w:eastAsia="lv-LV"/>
        </w:rPr>
        <w:t>rakstveidā</w:t>
      </w:r>
      <w:proofErr w:type="spellEnd"/>
      <w:r w:rsidRPr="00EF1694">
        <w:rPr>
          <w:rFonts w:ascii="Times New Roman" w:eastAsia="Times New Roman" w:hAnsi="Times New Roman" w:cs="Times New Roman"/>
          <w:sz w:val="26"/>
          <w:szCs w:val="26"/>
          <w:lang w:eastAsia="lv-LV"/>
        </w:rPr>
        <w:t xml:space="preserve"> pirms piedāvājuma iesniegšanas termiņa beigām, adresējot RCB Iepirkuma komisijai, Brīvības ielā 49/53, Rīgā, LV 1011 vai nosūtot uz e-pastu: </w:t>
      </w:r>
      <w:hyperlink r:id="rId12" w:history="1">
        <w:r w:rsidR="00EF1694" w:rsidRPr="00515E4C">
          <w:rPr>
            <w:rStyle w:val="Hyperlink"/>
            <w:rFonts w:ascii="Times New Roman" w:eastAsia="Times New Roman" w:hAnsi="Times New Roman" w:cs="Times New Roman"/>
            <w:sz w:val="26"/>
            <w:szCs w:val="26"/>
            <w:lang w:eastAsia="lv-LV"/>
          </w:rPr>
          <w:t>rcb@riga.lv</w:t>
        </w:r>
      </w:hyperlink>
      <w:r w:rsidR="00EF1694">
        <w:rPr>
          <w:rFonts w:ascii="Times New Roman" w:eastAsia="Times New Roman" w:hAnsi="Times New Roman" w:cs="Times New Roman"/>
          <w:sz w:val="26"/>
          <w:szCs w:val="26"/>
          <w:lang w:eastAsia="lv-LV"/>
        </w:rPr>
        <w:t xml:space="preserve"> </w:t>
      </w:r>
      <w:r w:rsidRPr="00EF1694">
        <w:rPr>
          <w:rFonts w:ascii="Times New Roman" w:eastAsia="Times New Roman" w:hAnsi="Times New Roman" w:cs="Times New Roman"/>
          <w:sz w:val="26"/>
          <w:szCs w:val="26"/>
          <w:lang w:eastAsia="lv-LV"/>
        </w:rPr>
        <w:t xml:space="preserve">  </w:t>
      </w:r>
    </w:p>
    <w:p w14:paraId="1D935DCD" w14:textId="77777777" w:rsidR="00EF1694" w:rsidRPr="00EF1694" w:rsidRDefault="00EF1694" w:rsidP="00D43C01">
      <w:pPr>
        <w:numPr>
          <w:ilvl w:val="1"/>
          <w:numId w:val="1"/>
        </w:numPr>
        <w:spacing w:after="0" w:line="240" w:lineRule="auto"/>
        <w:jc w:val="both"/>
        <w:rPr>
          <w:rFonts w:ascii="Times New Roman" w:eastAsia="Times New Roman" w:hAnsi="Times New Roman" w:cs="Times New Roman"/>
          <w:sz w:val="26"/>
          <w:szCs w:val="26"/>
          <w:lang w:eastAsia="lv-LV"/>
        </w:rPr>
      </w:pPr>
      <w:r w:rsidRPr="00EF1694">
        <w:rPr>
          <w:rFonts w:ascii="Times New Roman" w:eastAsia="Times New Roman" w:hAnsi="Times New Roman" w:cs="Times New Roman"/>
          <w:sz w:val="26"/>
          <w:szCs w:val="26"/>
          <w:lang w:eastAsia="lv-LV"/>
        </w:rPr>
        <w:t>Augšējo gaismas ķermeņu nomaiņas pakalpojums uz LED gaismas ķermeņiem (ar iespēju ieslēgt visas apgaismojuma ķēdes kopā un katru atsevišķi) un ar darbiem saistīto iekārtu un materiālu piegādes</w:t>
      </w:r>
      <w:r w:rsidR="00D43C01" w:rsidRPr="00EF1694">
        <w:rPr>
          <w:rFonts w:ascii="Times New Roman" w:eastAsia="Times New Roman" w:hAnsi="Times New Roman" w:cs="Times New Roman"/>
          <w:sz w:val="26"/>
          <w:szCs w:val="26"/>
          <w:lang w:eastAsia="lv-LV"/>
        </w:rPr>
        <w:t xml:space="preserve"> vieta</w:t>
      </w:r>
      <w:r w:rsidRPr="00EF1694">
        <w:rPr>
          <w:rFonts w:ascii="Times New Roman" w:eastAsia="Times New Roman" w:hAnsi="Times New Roman" w:cs="Times New Roman"/>
          <w:sz w:val="26"/>
          <w:szCs w:val="26"/>
          <w:lang w:eastAsia="lv-LV"/>
        </w:rPr>
        <w:t>s</w:t>
      </w:r>
      <w:r w:rsidR="00D43C01" w:rsidRPr="00EF1694">
        <w:rPr>
          <w:rFonts w:ascii="Times New Roman" w:eastAsia="Times New Roman" w:hAnsi="Times New Roman" w:cs="Times New Roman"/>
          <w:sz w:val="26"/>
          <w:szCs w:val="26"/>
          <w:lang w:eastAsia="lv-LV"/>
        </w:rPr>
        <w:t xml:space="preserve">: </w:t>
      </w:r>
    </w:p>
    <w:p w14:paraId="4647CEA3" w14:textId="67AC7091" w:rsidR="00EF1694" w:rsidRPr="00EF1694" w:rsidRDefault="00EF1694" w:rsidP="00EF1694">
      <w:pPr>
        <w:pStyle w:val="ListParagraph"/>
        <w:numPr>
          <w:ilvl w:val="2"/>
          <w:numId w:val="1"/>
        </w:numPr>
        <w:spacing w:after="0" w:line="240" w:lineRule="auto"/>
        <w:jc w:val="both"/>
        <w:rPr>
          <w:rFonts w:ascii="Times New Roman" w:eastAsia="Times New Roman" w:hAnsi="Times New Roman" w:cs="Times New Roman"/>
          <w:sz w:val="26"/>
          <w:szCs w:val="26"/>
          <w:lang w:eastAsia="lv-LV"/>
        </w:rPr>
      </w:pPr>
      <w:r w:rsidRPr="00EF1694">
        <w:rPr>
          <w:rFonts w:ascii="Times New Roman" w:eastAsia="Times New Roman" w:hAnsi="Times New Roman" w:cs="Times New Roman"/>
          <w:sz w:val="26"/>
          <w:szCs w:val="26"/>
          <w:lang w:eastAsia="lv-LV"/>
        </w:rPr>
        <w:t>Slokas iela 161 k1</w:t>
      </w:r>
      <w:r w:rsidR="00D43C01" w:rsidRPr="00EF1694">
        <w:rPr>
          <w:rFonts w:ascii="Times New Roman" w:eastAsia="Times New Roman" w:hAnsi="Times New Roman" w:cs="Times New Roman"/>
          <w:sz w:val="26"/>
          <w:szCs w:val="26"/>
          <w:lang w:eastAsia="lv-LV"/>
        </w:rPr>
        <w:t>, Rīga</w:t>
      </w:r>
      <w:r w:rsidRPr="00EF1694">
        <w:rPr>
          <w:rFonts w:ascii="Times New Roman" w:eastAsia="Times New Roman" w:hAnsi="Times New Roman" w:cs="Times New Roman"/>
          <w:sz w:val="26"/>
          <w:szCs w:val="26"/>
          <w:lang w:eastAsia="lv-LV"/>
        </w:rPr>
        <w:t xml:space="preserve">, RCB Imantas </w:t>
      </w:r>
      <w:proofErr w:type="spellStart"/>
      <w:r w:rsidRPr="00EF1694">
        <w:rPr>
          <w:rFonts w:ascii="Times New Roman" w:eastAsia="Times New Roman" w:hAnsi="Times New Roman" w:cs="Times New Roman"/>
          <w:sz w:val="26"/>
          <w:szCs w:val="26"/>
          <w:lang w:eastAsia="lv-LV"/>
        </w:rPr>
        <w:t>filiālbibliotēk</w:t>
      </w:r>
      <w:r w:rsidR="001F3998">
        <w:rPr>
          <w:rFonts w:ascii="Times New Roman" w:eastAsia="Times New Roman" w:hAnsi="Times New Roman" w:cs="Times New Roman"/>
          <w:sz w:val="26"/>
          <w:szCs w:val="26"/>
          <w:lang w:eastAsia="lv-LV"/>
        </w:rPr>
        <w:t>a</w:t>
      </w:r>
      <w:proofErr w:type="spellEnd"/>
      <w:r w:rsidR="001F3998">
        <w:rPr>
          <w:rFonts w:ascii="Times New Roman" w:eastAsia="Times New Roman" w:hAnsi="Times New Roman" w:cs="Times New Roman"/>
          <w:sz w:val="26"/>
          <w:szCs w:val="26"/>
          <w:lang w:eastAsia="lv-LV"/>
        </w:rPr>
        <w:t>;</w:t>
      </w:r>
    </w:p>
    <w:p w14:paraId="0CBBA45E" w14:textId="5D674B7B" w:rsidR="00D43C01" w:rsidRPr="00EF1694" w:rsidRDefault="00EF1694" w:rsidP="00EF1694">
      <w:pPr>
        <w:pStyle w:val="ListParagraph"/>
        <w:numPr>
          <w:ilvl w:val="2"/>
          <w:numId w:val="1"/>
        </w:numPr>
        <w:spacing w:after="0" w:line="240" w:lineRule="auto"/>
        <w:jc w:val="both"/>
        <w:rPr>
          <w:rFonts w:ascii="Times New Roman" w:eastAsia="Times New Roman" w:hAnsi="Times New Roman" w:cs="Times New Roman"/>
          <w:sz w:val="26"/>
          <w:szCs w:val="26"/>
          <w:lang w:eastAsia="lv-LV"/>
        </w:rPr>
      </w:pPr>
      <w:r w:rsidRPr="00EF1694">
        <w:rPr>
          <w:rFonts w:ascii="Times New Roman" w:eastAsia="Times New Roman" w:hAnsi="Times New Roman" w:cs="Times New Roman"/>
          <w:sz w:val="26"/>
          <w:szCs w:val="26"/>
          <w:lang w:eastAsia="lv-LV"/>
        </w:rPr>
        <w:t xml:space="preserve">Dzirciema iela 26, Rīgā, RCB </w:t>
      </w:r>
      <w:proofErr w:type="spellStart"/>
      <w:r w:rsidRPr="00EF1694">
        <w:rPr>
          <w:rFonts w:ascii="Times New Roman" w:eastAsia="Times New Roman" w:hAnsi="Times New Roman" w:cs="Times New Roman"/>
          <w:sz w:val="26"/>
          <w:szCs w:val="26"/>
          <w:lang w:eastAsia="lv-LV"/>
        </w:rPr>
        <w:t>filiālbibliotēkā</w:t>
      </w:r>
      <w:proofErr w:type="spellEnd"/>
      <w:r w:rsidRPr="00EF1694">
        <w:rPr>
          <w:rFonts w:ascii="Times New Roman" w:eastAsia="Times New Roman" w:hAnsi="Times New Roman" w:cs="Times New Roman"/>
          <w:sz w:val="26"/>
          <w:szCs w:val="26"/>
          <w:lang w:eastAsia="lv-LV"/>
        </w:rPr>
        <w:t xml:space="preserve"> “Pārdaugava”</w:t>
      </w:r>
      <w:r w:rsidR="00D43C01" w:rsidRPr="00EF1694">
        <w:rPr>
          <w:rFonts w:ascii="Times New Roman" w:eastAsia="Times New Roman" w:hAnsi="Times New Roman" w:cs="Times New Roman"/>
          <w:sz w:val="26"/>
          <w:szCs w:val="26"/>
          <w:lang w:eastAsia="lv-LV"/>
        </w:rPr>
        <w:t>.</w:t>
      </w:r>
      <w:bookmarkStart w:id="7" w:name="_Toc26699961"/>
      <w:bookmarkStart w:id="8" w:name="_Toc26775662"/>
      <w:bookmarkStart w:id="9" w:name="_Toc27196404"/>
      <w:bookmarkStart w:id="10" w:name="_Toc27196970"/>
      <w:bookmarkStart w:id="11" w:name="_Toc27197551"/>
      <w:bookmarkStart w:id="12" w:name="_Toc45708515"/>
      <w:bookmarkStart w:id="13" w:name="_Toc45708783"/>
    </w:p>
    <w:p w14:paraId="159D6E69" w14:textId="007C5258" w:rsidR="00D43C01" w:rsidRPr="00EF1694" w:rsidRDefault="00D43C01" w:rsidP="00D43C01">
      <w:pPr>
        <w:numPr>
          <w:ilvl w:val="1"/>
          <w:numId w:val="1"/>
        </w:numPr>
        <w:spacing w:after="0" w:line="240" w:lineRule="auto"/>
        <w:jc w:val="both"/>
        <w:rPr>
          <w:rFonts w:ascii="Times New Roman" w:eastAsia="Times New Roman" w:hAnsi="Times New Roman" w:cs="Times New Roman"/>
          <w:sz w:val="26"/>
          <w:szCs w:val="26"/>
          <w:lang w:eastAsia="lv-LV"/>
        </w:rPr>
      </w:pPr>
      <w:r w:rsidRPr="00EF1694">
        <w:rPr>
          <w:rFonts w:ascii="Times New Roman" w:eastAsia="Times New Roman" w:hAnsi="Times New Roman" w:cs="Times New Roman"/>
          <w:sz w:val="26"/>
          <w:szCs w:val="26"/>
          <w:lang w:eastAsia="lv-LV"/>
        </w:rPr>
        <w:t xml:space="preserve">Līguma izpildes laiks: </w:t>
      </w:r>
      <w:r w:rsidR="00FC66CF">
        <w:rPr>
          <w:rFonts w:ascii="Times New Roman" w:eastAsia="Times New Roman" w:hAnsi="Times New Roman" w:cs="Times New Roman"/>
          <w:sz w:val="26"/>
          <w:szCs w:val="26"/>
          <w:lang w:eastAsia="lv-LV"/>
        </w:rPr>
        <w:t>74 dienas</w:t>
      </w:r>
      <w:r w:rsidR="001F3998">
        <w:rPr>
          <w:rFonts w:ascii="Times New Roman" w:eastAsia="Times New Roman" w:hAnsi="Times New Roman" w:cs="Times New Roman"/>
          <w:sz w:val="26"/>
          <w:szCs w:val="26"/>
          <w:lang w:eastAsia="lv-LV"/>
        </w:rPr>
        <w:t xml:space="preserve"> </w:t>
      </w:r>
      <w:r w:rsidRPr="00EF1694">
        <w:rPr>
          <w:rFonts w:ascii="Times New Roman" w:eastAsia="Times New Roman" w:hAnsi="Times New Roman" w:cs="Times New Roman"/>
          <w:sz w:val="26"/>
          <w:szCs w:val="26"/>
          <w:lang w:eastAsia="lv-LV"/>
        </w:rPr>
        <w:t xml:space="preserve">pēc līguma noslēgšanas brīža, bet ne vēlāk kā līdz </w:t>
      </w:r>
      <w:r w:rsidRPr="00EF1694">
        <w:rPr>
          <w:rFonts w:ascii="Times New Roman" w:eastAsia="Times New Roman" w:hAnsi="Times New Roman" w:cs="Times New Roman"/>
          <w:b/>
          <w:bCs/>
          <w:sz w:val="26"/>
          <w:szCs w:val="26"/>
          <w:lang w:eastAsia="lv-LV"/>
        </w:rPr>
        <w:t>202</w:t>
      </w:r>
      <w:r w:rsidR="00EF1694" w:rsidRPr="00EF1694">
        <w:rPr>
          <w:rFonts w:ascii="Times New Roman" w:eastAsia="Times New Roman" w:hAnsi="Times New Roman" w:cs="Times New Roman"/>
          <w:b/>
          <w:bCs/>
          <w:sz w:val="26"/>
          <w:szCs w:val="26"/>
          <w:lang w:eastAsia="lv-LV"/>
        </w:rPr>
        <w:t>3</w:t>
      </w:r>
      <w:r w:rsidRPr="00EF1694">
        <w:rPr>
          <w:rFonts w:ascii="Times New Roman" w:eastAsia="Times New Roman" w:hAnsi="Times New Roman" w:cs="Times New Roman"/>
          <w:b/>
          <w:bCs/>
          <w:sz w:val="26"/>
          <w:szCs w:val="26"/>
          <w:lang w:eastAsia="lv-LV"/>
        </w:rPr>
        <w:t>.</w:t>
      </w:r>
      <w:r w:rsidRPr="00005DA4">
        <w:rPr>
          <w:rFonts w:ascii="Times New Roman" w:eastAsia="Times New Roman" w:hAnsi="Times New Roman" w:cs="Times New Roman"/>
          <w:b/>
          <w:bCs/>
          <w:sz w:val="26"/>
          <w:szCs w:val="26"/>
          <w:lang w:eastAsia="lv-LV"/>
        </w:rPr>
        <w:t xml:space="preserve">gada </w:t>
      </w:r>
      <w:r w:rsidR="001B5968" w:rsidRPr="00005DA4">
        <w:rPr>
          <w:rFonts w:ascii="Times New Roman" w:eastAsia="Times New Roman" w:hAnsi="Times New Roman" w:cs="Times New Roman"/>
          <w:b/>
          <w:bCs/>
          <w:sz w:val="26"/>
          <w:szCs w:val="26"/>
          <w:lang w:eastAsia="lv-LV"/>
        </w:rPr>
        <w:t>5</w:t>
      </w:r>
      <w:r w:rsidRPr="00005DA4">
        <w:rPr>
          <w:rFonts w:ascii="Times New Roman" w:eastAsia="Times New Roman" w:hAnsi="Times New Roman" w:cs="Times New Roman"/>
          <w:b/>
          <w:bCs/>
          <w:sz w:val="26"/>
          <w:szCs w:val="26"/>
          <w:lang w:eastAsia="lv-LV"/>
        </w:rPr>
        <w:t>.decembrim</w:t>
      </w:r>
      <w:r w:rsidRPr="00005DA4">
        <w:rPr>
          <w:rFonts w:ascii="Times New Roman" w:eastAsia="Times New Roman" w:hAnsi="Times New Roman" w:cs="Times New Roman"/>
          <w:sz w:val="26"/>
          <w:szCs w:val="26"/>
          <w:lang w:eastAsia="lv-LV"/>
        </w:rPr>
        <w:t>.</w:t>
      </w:r>
    </w:p>
    <w:bookmarkEnd w:id="7"/>
    <w:bookmarkEnd w:id="8"/>
    <w:bookmarkEnd w:id="9"/>
    <w:bookmarkEnd w:id="10"/>
    <w:bookmarkEnd w:id="11"/>
    <w:bookmarkEnd w:id="12"/>
    <w:bookmarkEnd w:id="13"/>
    <w:p w14:paraId="670E448C" w14:textId="77777777" w:rsidR="001F3998" w:rsidRPr="001F3998" w:rsidRDefault="00D43C01" w:rsidP="00EF1694">
      <w:pPr>
        <w:keepNext/>
        <w:numPr>
          <w:ilvl w:val="1"/>
          <w:numId w:val="1"/>
        </w:numPr>
        <w:spacing w:after="0" w:line="240" w:lineRule="auto"/>
        <w:jc w:val="both"/>
        <w:outlineLvl w:val="1"/>
        <w:rPr>
          <w:rFonts w:ascii="Times New Roman" w:eastAsia="Times New Roman" w:hAnsi="Times New Roman" w:cs="Times New Roman"/>
          <w:bCs/>
          <w:iCs/>
          <w:sz w:val="26"/>
          <w:szCs w:val="26"/>
        </w:rPr>
      </w:pPr>
      <w:r w:rsidRPr="001F3998">
        <w:rPr>
          <w:rFonts w:ascii="Times New Roman" w:eastAsia="Times New Roman" w:hAnsi="Times New Roman" w:cs="Times New Roman"/>
          <w:sz w:val="26"/>
          <w:szCs w:val="26"/>
          <w:lang w:eastAsia="lv-LV"/>
        </w:rPr>
        <w:t xml:space="preserve">Iepirkuma CPV kods </w:t>
      </w:r>
      <w:r w:rsidR="001F3998" w:rsidRPr="001F3998">
        <w:rPr>
          <w:rFonts w:ascii="Times New Roman" w:eastAsia="Times New Roman" w:hAnsi="Times New Roman" w:cs="Times New Roman"/>
          <w:sz w:val="26"/>
          <w:szCs w:val="26"/>
          <w:lang w:eastAsia="lv-LV"/>
        </w:rPr>
        <w:t>31000000-6</w:t>
      </w:r>
    </w:p>
    <w:p w14:paraId="1D9597C6" w14:textId="230FA2A0" w:rsidR="00EF1694" w:rsidRPr="001F3998" w:rsidRDefault="00D43C01" w:rsidP="00EF1694">
      <w:pPr>
        <w:keepNext/>
        <w:numPr>
          <w:ilvl w:val="1"/>
          <w:numId w:val="1"/>
        </w:numPr>
        <w:spacing w:after="0" w:line="240" w:lineRule="auto"/>
        <w:jc w:val="both"/>
        <w:outlineLvl w:val="1"/>
        <w:rPr>
          <w:rFonts w:ascii="Times New Roman" w:eastAsia="Times New Roman" w:hAnsi="Times New Roman" w:cs="Times New Roman"/>
          <w:bCs/>
          <w:iCs/>
          <w:color w:val="FF0000"/>
          <w:sz w:val="26"/>
          <w:szCs w:val="26"/>
        </w:rPr>
      </w:pPr>
      <w:r w:rsidRPr="001F3998">
        <w:rPr>
          <w:rFonts w:ascii="Times New Roman" w:eastAsia="Times New Roman" w:hAnsi="Times New Roman" w:cs="Times New Roman"/>
          <w:iCs/>
          <w:sz w:val="26"/>
          <w:szCs w:val="26"/>
        </w:rPr>
        <w:t>Paredzamā līgumcena</w:t>
      </w:r>
      <w:r w:rsidR="00EF1694" w:rsidRPr="001F3998">
        <w:rPr>
          <w:rFonts w:ascii="Times New Roman" w:eastAsia="Times New Roman" w:hAnsi="Times New Roman" w:cs="Times New Roman"/>
          <w:iCs/>
          <w:sz w:val="26"/>
          <w:szCs w:val="26"/>
        </w:rPr>
        <w:t xml:space="preserve"> </w:t>
      </w:r>
      <w:r w:rsidR="00EF1694" w:rsidRPr="001F3998">
        <w:rPr>
          <w:rFonts w:ascii="Times New Roman" w:eastAsia="Times New Roman" w:hAnsi="Times New Roman" w:cs="Times New Roman"/>
          <w:sz w:val="26"/>
          <w:szCs w:val="26"/>
          <w:lang w:eastAsia="lv-LV"/>
        </w:rPr>
        <w:t>24 799</w:t>
      </w:r>
      <w:r w:rsidR="00FC66CF">
        <w:rPr>
          <w:rFonts w:ascii="Times New Roman" w:eastAsia="Times New Roman" w:hAnsi="Times New Roman" w:cs="Times New Roman"/>
          <w:sz w:val="26"/>
          <w:szCs w:val="26"/>
          <w:lang w:eastAsia="lv-LV"/>
        </w:rPr>
        <w:t>0.00</w:t>
      </w:r>
      <w:r w:rsidR="00EF1694" w:rsidRPr="001F3998">
        <w:rPr>
          <w:rFonts w:ascii="Times New Roman" w:eastAsia="Times New Roman" w:hAnsi="Times New Roman" w:cs="Times New Roman"/>
          <w:sz w:val="26"/>
          <w:szCs w:val="26"/>
          <w:lang w:eastAsia="lv-LV"/>
        </w:rPr>
        <w:t xml:space="preserve"> EUR bez PVN</w:t>
      </w:r>
      <w:r w:rsidR="00EF1694" w:rsidRPr="001F3998">
        <w:rPr>
          <w:rFonts w:ascii="Times New Roman" w:eastAsia="Times New Roman" w:hAnsi="Times New Roman" w:cs="Times New Roman"/>
          <w:color w:val="FF0000"/>
          <w:sz w:val="26"/>
          <w:szCs w:val="26"/>
          <w:lang w:eastAsia="lv-LV"/>
        </w:rPr>
        <w:t xml:space="preserve"> </w:t>
      </w:r>
      <w:r w:rsidR="00EF1694" w:rsidRPr="001F3998">
        <w:rPr>
          <w:rFonts w:ascii="Times New Roman" w:eastAsia="Times New Roman" w:hAnsi="Times New Roman" w:cs="Times New Roman"/>
          <w:sz w:val="26"/>
          <w:szCs w:val="26"/>
          <w:lang w:eastAsia="lv-LV"/>
        </w:rPr>
        <w:t xml:space="preserve">(divdesmit četri tūkstoši septiņi simti deviņdesmit deviņi </w:t>
      </w:r>
      <w:proofErr w:type="spellStart"/>
      <w:r w:rsidR="00EF1694" w:rsidRPr="001F3998">
        <w:rPr>
          <w:rFonts w:ascii="Times New Roman" w:eastAsia="Times New Roman" w:hAnsi="Times New Roman" w:cs="Times New Roman"/>
          <w:i/>
          <w:iCs/>
          <w:sz w:val="26"/>
          <w:szCs w:val="26"/>
          <w:lang w:eastAsia="lv-LV"/>
        </w:rPr>
        <w:t>euro</w:t>
      </w:r>
      <w:proofErr w:type="spellEnd"/>
      <w:r w:rsidR="00EF1694" w:rsidRPr="001F3998">
        <w:rPr>
          <w:rFonts w:ascii="Times New Roman" w:eastAsia="Times New Roman" w:hAnsi="Times New Roman" w:cs="Times New Roman"/>
          <w:sz w:val="26"/>
          <w:szCs w:val="26"/>
          <w:lang w:eastAsia="lv-LV"/>
        </w:rPr>
        <w:t xml:space="preserve">). </w:t>
      </w:r>
    </w:p>
    <w:p w14:paraId="410B3D25" w14:textId="77777777" w:rsidR="00D43C01" w:rsidRPr="00843B1C" w:rsidRDefault="00D43C01" w:rsidP="00D43C01">
      <w:pPr>
        <w:keepNext/>
        <w:numPr>
          <w:ilvl w:val="1"/>
          <w:numId w:val="1"/>
        </w:numPr>
        <w:spacing w:after="0" w:line="240" w:lineRule="auto"/>
        <w:jc w:val="both"/>
        <w:outlineLvl w:val="1"/>
        <w:rPr>
          <w:rFonts w:ascii="Times New Roman" w:eastAsia="Times New Roman" w:hAnsi="Times New Roman" w:cs="Times New Roman"/>
          <w:bCs/>
          <w:iCs/>
          <w:sz w:val="26"/>
          <w:szCs w:val="26"/>
        </w:rPr>
      </w:pPr>
      <w:r w:rsidRPr="00843B1C">
        <w:rPr>
          <w:rFonts w:ascii="Times New Roman" w:eastAsia="Times New Roman" w:hAnsi="Times New Roman" w:cs="Times New Roman"/>
          <w:bCs/>
          <w:iCs/>
          <w:sz w:val="26"/>
          <w:szCs w:val="26"/>
        </w:rPr>
        <w:t>Piedāvājuma izvēles kritērijs – visām Nolikumā minētām prasībām atbilstošs piedāvājums ar viszemāko cenu.</w:t>
      </w:r>
    </w:p>
    <w:p w14:paraId="673590FA" w14:textId="77777777" w:rsidR="00D43C01" w:rsidRPr="00005DA4" w:rsidRDefault="00D43C01" w:rsidP="00D43C01">
      <w:pPr>
        <w:numPr>
          <w:ilvl w:val="1"/>
          <w:numId w:val="1"/>
        </w:numPr>
        <w:spacing w:after="0" w:line="240" w:lineRule="auto"/>
        <w:jc w:val="both"/>
        <w:rPr>
          <w:rFonts w:ascii="Times New Roman" w:eastAsia="Times New Roman" w:hAnsi="Times New Roman" w:cs="Times New Roman"/>
          <w:sz w:val="26"/>
          <w:szCs w:val="26"/>
          <w:lang w:eastAsia="lv-LV"/>
        </w:rPr>
      </w:pPr>
      <w:r w:rsidRPr="00005DA4">
        <w:rPr>
          <w:rFonts w:ascii="Times New Roman" w:eastAsia="Times New Roman" w:hAnsi="Times New Roman" w:cs="Times New Roman"/>
          <w:sz w:val="26"/>
          <w:szCs w:val="26"/>
          <w:lang w:eastAsia="lv-LV"/>
        </w:rPr>
        <w:t>Piedāvājumam jāatbilst Tehniskajai specifikācijai (1.pielikums).</w:t>
      </w:r>
    </w:p>
    <w:p w14:paraId="0D07AD2D" w14:textId="77BD38F0" w:rsidR="00D43C01" w:rsidRPr="00E65AD5" w:rsidRDefault="00D43C01" w:rsidP="00D43C01">
      <w:pPr>
        <w:numPr>
          <w:ilvl w:val="1"/>
          <w:numId w:val="1"/>
        </w:numPr>
        <w:spacing w:after="0" w:line="240" w:lineRule="auto"/>
        <w:jc w:val="both"/>
        <w:rPr>
          <w:rFonts w:ascii="Times New Roman" w:eastAsia="Times New Roman" w:hAnsi="Times New Roman" w:cs="Times New Roman"/>
          <w:sz w:val="26"/>
          <w:szCs w:val="26"/>
          <w:lang w:eastAsia="lv-LV"/>
        </w:rPr>
      </w:pPr>
      <w:r w:rsidRPr="00BA42EC">
        <w:rPr>
          <w:rFonts w:ascii="Times New Roman" w:eastAsia="Times New Roman" w:hAnsi="Times New Roman" w:cs="Times New Roman"/>
          <w:sz w:val="26"/>
          <w:szCs w:val="26"/>
          <w:lang w:eastAsia="lv-LV"/>
        </w:rPr>
        <w:lastRenderedPageBreak/>
        <w:t xml:space="preserve">Pirms piedāvājuma sagatavošanas un iesniegšanas Pretendents (saskaņojot laikus ar RCB direktora vietnieci Lindu </w:t>
      </w:r>
      <w:proofErr w:type="spellStart"/>
      <w:r w:rsidRPr="00BA42EC">
        <w:rPr>
          <w:rFonts w:ascii="Times New Roman" w:eastAsia="Times New Roman" w:hAnsi="Times New Roman" w:cs="Times New Roman"/>
          <w:sz w:val="26"/>
          <w:szCs w:val="26"/>
          <w:lang w:eastAsia="lv-LV"/>
        </w:rPr>
        <w:t>Štameri</w:t>
      </w:r>
      <w:proofErr w:type="spellEnd"/>
      <w:r w:rsidRPr="00BA42EC">
        <w:rPr>
          <w:rFonts w:ascii="Times New Roman" w:eastAsia="Times New Roman" w:hAnsi="Times New Roman" w:cs="Times New Roman"/>
          <w:sz w:val="26"/>
          <w:szCs w:val="26"/>
          <w:lang w:eastAsia="lv-LV"/>
        </w:rPr>
        <w:t xml:space="preserve">, tālr.29183985 e-pasts: </w:t>
      </w:r>
      <w:hyperlink r:id="rId13" w:history="1">
        <w:r w:rsidR="00BA42EC" w:rsidRPr="00515E4C">
          <w:rPr>
            <w:rStyle w:val="Hyperlink"/>
            <w:rFonts w:ascii="Times New Roman" w:eastAsia="Times New Roman" w:hAnsi="Times New Roman" w:cs="Times New Roman"/>
            <w:sz w:val="26"/>
            <w:szCs w:val="26"/>
            <w:lang w:eastAsia="lv-LV"/>
          </w:rPr>
          <w:t>linda.stamere@riga.lv</w:t>
        </w:r>
      </w:hyperlink>
      <w:r w:rsidR="00BA42EC">
        <w:rPr>
          <w:rStyle w:val="Hyperlink"/>
          <w:rFonts w:ascii="Times New Roman" w:eastAsia="Times New Roman" w:hAnsi="Times New Roman" w:cs="Times New Roman"/>
          <w:color w:val="auto"/>
          <w:sz w:val="26"/>
          <w:szCs w:val="26"/>
          <w:lang w:eastAsia="lv-LV"/>
        </w:rPr>
        <w:t xml:space="preserve"> </w:t>
      </w:r>
      <w:r w:rsidRPr="00BA42EC">
        <w:rPr>
          <w:rFonts w:ascii="Times New Roman" w:eastAsia="Times New Roman" w:hAnsi="Times New Roman" w:cs="Times New Roman"/>
          <w:sz w:val="26"/>
          <w:szCs w:val="26"/>
          <w:lang w:eastAsia="lv-LV"/>
        </w:rPr>
        <w:t xml:space="preserve">) apseko RCB </w:t>
      </w:r>
      <w:r w:rsidR="00EF1694" w:rsidRPr="00BA42EC">
        <w:rPr>
          <w:rFonts w:ascii="Times New Roman" w:eastAsia="Times New Roman" w:hAnsi="Times New Roman" w:cs="Times New Roman"/>
          <w:sz w:val="26"/>
          <w:szCs w:val="26"/>
          <w:lang w:eastAsia="lv-LV"/>
        </w:rPr>
        <w:t>Imantas</w:t>
      </w:r>
      <w:r w:rsidRPr="00BA42EC">
        <w:rPr>
          <w:rFonts w:ascii="Times New Roman" w:eastAsia="Times New Roman" w:hAnsi="Times New Roman" w:cs="Times New Roman"/>
          <w:sz w:val="26"/>
          <w:szCs w:val="26"/>
          <w:lang w:eastAsia="lv-LV"/>
        </w:rPr>
        <w:t xml:space="preserve"> </w:t>
      </w:r>
      <w:proofErr w:type="spellStart"/>
      <w:r w:rsidRPr="00BA42EC">
        <w:rPr>
          <w:rFonts w:ascii="Times New Roman" w:eastAsia="Times New Roman" w:hAnsi="Times New Roman" w:cs="Times New Roman"/>
          <w:sz w:val="26"/>
          <w:szCs w:val="26"/>
          <w:lang w:eastAsia="lv-LV"/>
        </w:rPr>
        <w:t>filiālbibliotēkas</w:t>
      </w:r>
      <w:proofErr w:type="spellEnd"/>
      <w:r w:rsidRPr="00BA42EC">
        <w:rPr>
          <w:rFonts w:ascii="Times New Roman" w:eastAsia="Times New Roman" w:hAnsi="Times New Roman" w:cs="Times New Roman"/>
          <w:sz w:val="26"/>
          <w:szCs w:val="26"/>
          <w:lang w:eastAsia="lv-LV"/>
        </w:rPr>
        <w:t xml:space="preserve"> telpas </w:t>
      </w:r>
      <w:r w:rsidR="00EF1694" w:rsidRPr="00BA42EC">
        <w:rPr>
          <w:rFonts w:ascii="Times New Roman" w:eastAsia="Times New Roman" w:hAnsi="Times New Roman" w:cs="Times New Roman"/>
          <w:sz w:val="26"/>
          <w:szCs w:val="26"/>
          <w:lang w:eastAsia="lv-LV"/>
        </w:rPr>
        <w:t>Slokas ielā 161 k1, Rīgā</w:t>
      </w:r>
      <w:r w:rsidR="00D01AC1">
        <w:rPr>
          <w:rFonts w:ascii="Times New Roman" w:eastAsia="Times New Roman" w:hAnsi="Times New Roman" w:cs="Times New Roman"/>
          <w:sz w:val="26"/>
          <w:szCs w:val="26"/>
          <w:lang w:eastAsia="lv-LV"/>
        </w:rPr>
        <w:t>, tālr. 67181982,</w:t>
      </w:r>
      <w:r w:rsidR="00EF1694" w:rsidRPr="00BA42EC">
        <w:rPr>
          <w:rFonts w:ascii="Times New Roman" w:eastAsia="Times New Roman" w:hAnsi="Times New Roman" w:cs="Times New Roman"/>
          <w:sz w:val="26"/>
          <w:szCs w:val="26"/>
          <w:lang w:eastAsia="lv-LV"/>
        </w:rPr>
        <w:t xml:space="preserve"> un RCB </w:t>
      </w:r>
      <w:proofErr w:type="spellStart"/>
      <w:r w:rsidR="00EF1694" w:rsidRPr="00BA42EC">
        <w:rPr>
          <w:rFonts w:ascii="Times New Roman" w:eastAsia="Times New Roman" w:hAnsi="Times New Roman" w:cs="Times New Roman"/>
          <w:sz w:val="26"/>
          <w:szCs w:val="26"/>
          <w:lang w:eastAsia="lv-LV"/>
        </w:rPr>
        <w:t>filiālbibliotēkas</w:t>
      </w:r>
      <w:proofErr w:type="spellEnd"/>
      <w:r w:rsidR="00EF1694" w:rsidRPr="00BA42EC">
        <w:rPr>
          <w:rFonts w:ascii="Times New Roman" w:eastAsia="Times New Roman" w:hAnsi="Times New Roman" w:cs="Times New Roman"/>
          <w:sz w:val="26"/>
          <w:szCs w:val="26"/>
          <w:lang w:eastAsia="lv-LV"/>
        </w:rPr>
        <w:t xml:space="preserve"> </w:t>
      </w:r>
      <w:r w:rsidR="00BA42EC">
        <w:rPr>
          <w:rFonts w:ascii="Times New Roman" w:eastAsia="Times New Roman" w:hAnsi="Times New Roman" w:cs="Times New Roman"/>
          <w:sz w:val="26"/>
          <w:szCs w:val="26"/>
          <w:lang w:eastAsia="lv-LV"/>
        </w:rPr>
        <w:t>“</w:t>
      </w:r>
      <w:r w:rsidR="00EF1694" w:rsidRPr="00BA42EC">
        <w:rPr>
          <w:rFonts w:ascii="Times New Roman" w:eastAsia="Times New Roman" w:hAnsi="Times New Roman" w:cs="Times New Roman"/>
          <w:sz w:val="26"/>
          <w:szCs w:val="26"/>
          <w:lang w:eastAsia="lv-LV"/>
        </w:rPr>
        <w:t>Pārdaugava” telpas Dzirciema ielā 26, Rīgā</w:t>
      </w:r>
      <w:r w:rsidRPr="00BA42EC">
        <w:rPr>
          <w:rFonts w:ascii="Times New Roman" w:eastAsia="Times New Roman" w:hAnsi="Times New Roman" w:cs="Times New Roman"/>
          <w:sz w:val="26"/>
          <w:szCs w:val="26"/>
          <w:lang w:eastAsia="lv-LV"/>
        </w:rPr>
        <w:t xml:space="preserve"> </w:t>
      </w:r>
      <w:r w:rsidR="00D01AC1">
        <w:rPr>
          <w:rFonts w:ascii="Times New Roman" w:eastAsia="Times New Roman" w:hAnsi="Times New Roman" w:cs="Times New Roman"/>
          <w:sz w:val="26"/>
          <w:szCs w:val="26"/>
          <w:lang w:eastAsia="lv-LV"/>
        </w:rPr>
        <w:t xml:space="preserve">, tālr. 67037423 </w:t>
      </w:r>
      <w:r w:rsidRPr="00E65AD5">
        <w:rPr>
          <w:rFonts w:ascii="Times New Roman" w:eastAsia="Times New Roman" w:hAnsi="Times New Roman" w:cs="Times New Roman"/>
          <w:sz w:val="26"/>
          <w:szCs w:val="26"/>
          <w:lang w:eastAsia="lv-LV"/>
        </w:rPr>
        <w:t>- telpu konkrētā aprīkojuma un to izvietojuma mērījumu veikšanai.</w:t>
      </w:r>
    </w:p>
    <w:p w14:paraId="7A8B4F77" w14:textId="77777777" w:rsidR="00D43C01" w:rsidRPr="00D43C01" w:rsidRDefault="00D43C01" w:rsidP="00D43C01">
      <w:pPr>
        <w:spacing w:after="0" w:line="240" w:lineRule="auto"/>
        <w:jc w:val="both"/>
        <w:rPr>
          <w:rFonts w:ascii="Times New Roman" w:eastAsia="Times New Roman" w:hAnsi="Times New Roman" w:cs="Times New Roman"/>
          <w:color w:val="FF0000"/>
          <w:sz w:val="24"/>
          <w:szCs w:val="24"/>
          <w:lang w:eastAsia="lv-LV"/>
        </w:rPr>
      </w:pPr>
    </w:p>
    <w:p w14:paraId="4D748A4E" w14:textId="77777777" w:rsidR="00D43C01" w:rsidRPr="00EF1694" w:rsidRDefault="00D43C01" w:rsidP="00E65AD5">
      <w:pPr>
        <w:numPr>
          <w:ilvl w:val="0"/>
          <w:numId w:val="1"/>
        </w:numPr>
        <w:spacing w:after="0" w:line="240" w:lineRule="auto"/>
        <w:jc w:val="center"/>
        <w:rPr>
          <w:rFonts w:ascii="Times New Roman" w:eastAsia="Times New Roman" w:hAnsi="Times New Roman" w:cs="Times New Roman"/>
          <w:b/>
          <w:sz w:val="26"/>
          <w:szCs w:val="26"/>
        </w:rPr>
      </w:pPr>
      <w:r w:rsidRPr="00EF1694">
        <w:rPr>
          <w:rFonts w:ascii="Times New Roman" w:eastAsia="Times New Roman" w:hAnsi="Times New Roman" w:cs="Times New Roman"/>
          <w:b/>
          <w:sz w:val="26"/>
          <w:szCs w:val="26"/>
        </w:rPr>
        <w:t>Nolikuma un pievienoto dokumentu saņemšanas kārtība</w:t>
      </w:r>
    </w:p>
    <w:p w14:paraId="0AEAB8C4" w14:textId="77777777" w:rsidR="00D43C01" w:rsidRPr="001F3998" w:rsidRDefault="00D43C01" w:rsidP="00D43C01">
      <w:pPr>
        <w:numPr>
          <w:ilvl w:val="1"/>
          <w:numId w:val="1"/>
        </w:numPr>
        <w:spacing w:after="0" w:line="240" w:lineRule="auto"/>
        <w:jc w:val="both"/>
        <w:rPr>
          <w:rFonts w:ascii="Times New Roman" w:eastAsia="Times New Roman" w:hAnsi="Times New Roman" w:cs="Times New Roman"/>
          <w:bCs/>
          <w:sz w:val="26"/>
          <w:szCs w:val="26"/>
        </w:rPr>
      </w:pPr>
      <w:r w:rsidRPr="00D01AC1">
        <w:rPr>
          <w:rFonts w:ascii="Times New Roman" w:eastAsia="Times New Roman" w:hAnsi="Times New Roman" w:cs="Times New Roman"/>
          <w:sz w:val="26"/>
          <w:szCs w:val="26"/>
        </w:rPr>
        <w:t xml:space="preserve">Nolikums ir </w:t>
      </w:r>
      <w:r w:rsidRPr="00D01AC1">
        <w:rPr>
          <w:rFonts w:ascii="Times New Roman" w:eastAsia="Times New Roman" w:hAnsi="Times New Roman" w:cs="Times New Roman"/>
          <w:bCs/>
          <w:sz w:val="26"/>
          <w:szCs w:val="26"/>
        </w:rPr>
        <w:t xml:space="preserve">publicēts un ir pieejams lejupielādei pircēja profilā </w:t>
      </w:r>
      <w:bookmarkStart w:id="14" w:name="_Hlk13559661"/>
      <w:r w:rsidRPr="001F3998">
        <w:rPr>
          <w:rFonts w:ascii="Times New Roman" w:eastAsia="Times New Roman" w:hAnsi="Times New Roman" w:cs="Times New Roman"/>
          <w:bCs/>
          <w:sz w:val="26"/>
          <w:szCs w:val="26"/>
        </w:rPr>
        <w:fldChar w:fldCharType="begin"/>
      </w:r>
      <w:r w:rsidRPr="001F3998">
        <w:rPr>
          <w:rFonts w:ascii="Times New Roman" w:eastAsia="Times New Roman" w:hAnsi="Times New Roman" w:cs="Times New Roman"/>
          <w:bCs/>
          <w:sz w:val="26"/>
          <w:szCs w:val="26"/>
        </w:rPr>
        <w:instrText xml:space="preserve"> HYPERLINK "http://www.eis.gov.lv" </w:instrText>
      </w:r>
      <w:r w:rsidRPr="001F3998">
        <w:rPr>
          <w:rFonts w:ascii="Times New Roman" w:eastAsia="Times New Roman" w:hAnsi="Times New Roman" w:cs="Times New Roman"/>
          <w:bCs/>
          <w:sz w:val="26"/>
          <w:szCs w:val="26"/>
        </w:rPr>
      </w:r>
      <w:r w:rsidRPr="001F3998">
        <w:rPr>
          <w:rFonts w:ascii="Times New Roman" w:eastAsia="Times New Roman" w:hAnsi="Times New Roman" w:cs="Times New Roman"/>
          <w:bCs/>
          <w:sz w:val="26"/>
          <w:szCs w:val="26"/>
        </w:rPr>
        <w:fldChar w:fldCharType="separate"/>
      </w:r>
      <w:r w:rsidRPr="001F3998">
        <w:rPr>
          <w:rFonts w:ascii="Times New Roman" w:eastAsia="Times New Roman" w:hAnsi="Times New Roman" w:cs="Times New Roman"/>
          <w:bCs/>
          <w:sz w:val="26"/>
          <w:szCs w:val="26"/>
          <w:u w:val="single"/>
        </w:rPr>
        <w:t>www.eis.gov.lv</w:t>
      </w:r>
      <w:r w:rsidRPr="001F3998">
        <w:rPr>
          <w:rFonts w:ascii="Times New Roman" w:eastAsia="Times New Roman" w:hAnsi="Times New Roman" w:cs="Times New Roman"/>
          <w:sz w:val="26"/>
          <w:szCs w:val="26"/>
        </w:rPr>
        <w:fldChar w:fldCharType="end"/>
      </w:r>
      <w:bookmarkEnd w:id="14"/>
      <w:r w:rsidRPr="001F3998">
        <w:rPr>
          <w:rFonts w:ascii="Times New Roman" w:eastAsia="Times New Roman" w:hAnsi="Times New Roman" w:cs="Times New Roman"/>
          <w:bCs/>
          <w:sz w:val="26"/>
          <w:szCs w:val="26"/>
        </w:rPr>
        <w:t xml:space="preserve"> sadaļā „e-konkursi” - </w:t>
      </w:r>
      <w:hyperlink r:id="rId14" w:history="1">
        <w:r w:rsidRPr="001F3998">
          <w:rPr>
            <w:rFonts w:ascii="Times New Roman" w:eastAsia="Times New Roman" w:hAnsi="Times New Roman" w:cs="Times New Roman"/>
            <w:sz w:val="26"/>
            <w:szCs w:val="26"/>
            <w:u w:val="single"/>
            <w:lang w:eastAsia="lv-LV"/>
          </w:rPr>
          <w:t>https://www.eis.gov.lv/EKEIS/Supplier/Organizer/1883</w:t>
        </w:r>
      </w:hyperlink>
    </w:p>
    <w:p w14:paraId="69BEF64A" w14:textId="066FAD19" w:rsidR="00D43C01" w:rsidRPr="00EF1694" w:rsidRDefault="00D43C01" w:rsidP="00D43C01">
      <w:pPr>
        <w:numPr>
          <w:ilvl w:val="1"/>
          <w:numId w:val="1"/>
        </w:numPr>
        <w:spacing w:after="0" w:line="240" w:lineRule="auto"/>
        <w:jc w:val="both"/>
        <w:rPr>
          <w:rFonts w:ascii="Times New Roman" w:eastAsia="Times New Roman" w:hAnsi="Times New Roman" w:cs="Times New Roman"/>
          <w:bCs/>
          <w:sz w:val="26"/>
          <w:szCs w:val="26"/>
        </w:rPr>
      </w:pPr>
      <w:r w:rsidRPr="00EF1694">
        <w:rPr>
          <w:rFonts w:ascii="Times New Roman" w:eastAsia="Times New Roman" w:hAnsi="Times New Roman" w:cs="Times New Roman"/>
          <w:sz w:val="26"/>
          <w:szCs w:val="26"/>
        </w:rPr>
        <w:t xml:space="preserve">Nolikuma saņemšana drukātā veidā iespējama, sākot ar Iepirkuma izsludināšanas dienu, Rīgā, Brīvības ielā 49/53, iepriekš piesakoties pa tālr. 67037121, vai elektroniski, atsūtot pieprasījumu uz e-pastu </w:t>
      </w:r>
      <w:hyperlink r:id="rId15" w:history="1">
        <w:r w:rsidR="00EF1694" w:rsidRPr="00515E4C">
          <w:rPr>
            <w:rStyle w:val="Hyperlink"/>
            <w:rFonts w:ascii="Times New Roman" w:eastAsia="Times New Roman" w:hAnsi="Times New Roman" w:cs="Times New Roman"/>
            <w:sz w:val="26"/>
            <w:szCs w:val="26"/>
          </w:rPr>
          <w:t>rcb@riga.lv</w:t>
        </w:r>
      </w:hyperlink>
      <w:r w:rsidR="00EF1694">
        <w:rPr>
          <w:rStyle w:val="Hyperlink"/>
          <w:rFonts w:ascii="Times New Roman" w:eastAsia="Times New Roman" w:hAnsi="Times New Roman" w:cs="Times New Roman"/>
          <w:color w:val="auto"/>
          <w:sz w:val="26"/>
          <w:szCs w:val="26"/>
        </w:rPr>
        <w:t xml:space="preserve"> </w:t>
      </w:r>
      <w:r w:rsidRPr="00EF1694">
        <w:rPr>
          <w:rFonts w:ascii="Times New Roman" w:eastAsia="Times New Roman" w:hAnsi="Times New Roman" w:cs="Times New Roman"/>
          <w:sz w:val="26"/>
          <w:szCs w:val="26"/>
          <w:u w:val="single"/>
        </w:rPr>
        <w:t xml:space="preserve"> </w:t>
      </w:r>
    </w:p>
    <w:p w14:paraId="5DFB72D6" w14:textId="77777777" w:rsidR="00D43C01" w:rsidRPr="00BA42EC" w:rsidRDefault="00D43C01" w:rsidP="00D43C01">
      <w:pPr>
        <w:numPr>
          <w:ilvl w:val="1"/>
          <w:numId w:val="1"/>
        </w:numPr>
        <w:spacing w:after="0" w:line="240" w:lineRule="auto"/>
        <w:jc w:val="both"/>
        <w:rPr>
          <w:rFonts w:ascii="Times New Roman" w:eastAsia="Times New Roman" w:hAnsi="Times New Roman" w:cs="Times New Roman"/>
          <w:bCs/>
          <w:sz w:val="26"/>
          <w:szCs w:val="26"/>
        </w:rPr>
      </w:pPr>
      <w:r w:rsidRPr="00BA42EC">
        <w:rPr>
          <w:rFonts w:ascii="Times New Roman" w:eastAsia="Times New Roman" w:hAnsi="Times New Roman" w:cs="Times New Roman"/>
          <w:bCs/>
          <w:sz w:val="26"/>
          <w:szCs w:val="26"/>
        </w:rPr>
        <w:t xml:space="preserve">Informācijas apmaiņa starp Pasūtītāju un </w:t>
      </w:r>
      <w:r w:rsidRPr="00BA42EC">
        <w:rPr>
          <w:rFonts w:ascii="Times New Roman" w:eastAsia="Times New Roman" w:hAnsi="Times New Roman" w:cs="Times New Roman"/>
          <w:sz w:val="26"/>
          <w:szCs w:val="26"/>
        </w:rPr>
        <w:t xml:space="preserve">ieinteresētajiem pakalpojuma sniedzējiem </w:t>
      </w:r>
      <w:r w:rsidRPr="00BA42EC">
        <w:rPr>
          <w:rFonts w:ascii="Times New Roman" w:eastAsia="Times New Roman" w:hAnsi="Times New Roman" w:cs="Times New Roman"/>
          <w:bCs/>
          <w:sz w:val="26"/>
          <w:szCs w:val="26"/>
        </w:rPr>
        <w:t xml:space="preserve">Iepirkuma gaitā notiek pa pastu vai elektroniski, </w:t>
      </w:r>
      <w:r w:rsidRPr="00BA42EC">
        <w:rPr>
          <w:rFonts w:ascii="Times New Roman" w:eastAsia="Times New Roman" w:hAnsi="Times New Roman" w:cs="Times New Roman"/>
          <w:sz w:val="26"/>
          <w:szCs w:val="26"/>
        </w:rPr>
        <w:t xml:space="preserve">ievērojot nosacījumu, ka papildu informācijas pieprasījums laikus iesniegts </w:t>
      </w:r>
      <w:r w:rsidRPr="00BA42EC">
        <w:rPr>
          <w:rFonts w:ascii="Times New Roman" w:eastAsia="Times New Roman" w:hAnsi="Times New Roman" w:cs="Times New Roman"/>
          <w:bCs/>
          <w:sz w:val="26"/>
          <w:szCs w:val="26"/>
        </w:rPr>
        <w:t>Pasūtītāja kontaktpersonai.</w:t>
      </w:r>
    </w:p>
    <w:p w14:paraId="1271628C" w14:textId="0C2A2F33" w:rsidR="00D43C01" w:rsidRPr="00BA42EC" w:rsidRDefault="00D43C01" w:rsidP="00D43C01">
      <w:pPr>
        <w:numPr>
          <w:ilvl w:val="1"/>
          <w:numId w:val="1"/>
        </w:numPr>
        <w:spacing w:after="0" w:line="240" w:lineRule="auto"/>
        <w:jc w:val="both"/>
        <w:rPr>
          <w:rFonts w:ascii="Times New Roman" w:eastAsia="Times New Roman" w:hAnsi="Times New Roman" w:cs="Times New Roman"/>
          <w:bCs/>
          <w:sz w:val="26"/>
          <w:szCs w:val="26"/>
        </w:rPr>
      </w:pPr>
      <w:r w:rsidRPr="00BA42EC">
        <w:rPr>
          <w:rFonts w:ascii="Times New Roman" w:eastAsia="Times New Roman" w:hAnsi="Times New Roman" w:cs="Times New Roman"/>
          <w:bCs/>
          <w:sz w:val="26"/>
          <w:szCs w:val="26"/>
        </w:rPr>
        <w:t xml:space="preserve">Ja ieinteresētais </w:t>
      </w:r>
      <w:r w:rsidRPr="00BA42EC">
        <w:rPr>
          <w:rFonts w:ascii="Times New Roman" w:eastAsia="Times New Roman" w:hAnsi="Times New Roman" w:cs="Times New Roman"/>
          <w:sz w:val="26"/>
          <w:szCs w:val="26"/>
        </w:rPr>
        <w:t xml:space="preserve">piegādātājs </w:t>
      </w:r>
      <w:r w:rsidRPr="00BA42EC">
        <w:rPr>
          <w:rFonts w:ascii="Times New Roman" w:eastAsia="Times New Roman" w:hAnsi="Times New Roman" w:cs="Times New Roman"/>
          <w:bCs/>
          <w:sz w:val="26"/>
          <w:szCs w:val="26"/>
        </w:rPr>
        <w:t>laikus</w:t>
      </w:r>
      <w:r w:rsidR="00F50E83">
        <w:rPr>
          <w:rFonts w:ascii="Times New Roman" w:eastAsia="Times New Roman" w:hAnsi="Times New Roman" w:cs="Times New Roman"/>
          <w:bCs/>
          <w:sz w:val="26"/>
          <w:szCs w:val="26"/>
        </w:rPr>
        <w:t xml:space="preserve"> – </w:t>
      </w:r>
      <w:r w:rsidR="00F50E83" w:rsidRPr="00BA42EC">
        <w:rPr>
          <w:rFonts w:ascii="Times New Roman" w:eastAsia="Times New Roman" w:hAnsi="Times New Roman" w:cs="Times New Roman"/>
          <w:sz w:val="26"/>
          <w:szCs w:val="26"/>
        </w:rPr>
        <w:t>ne vēlāk kā 4 (četras) dienas pirms piedāvājumu iesniegšanas termiņa beigām</w:t>
      </w:r>
      <w:r w:rsidR="00F50E83">
        <w:rPr>
          <w:rFonts w:ascii="Times New Roman" w:eastAsia="Times New Roman" w:hAnsi="Times New Roman" w:cs="Times New Roman"/>
          <w:sz w:val="26"/>
          <w:szCs w:val="26"/>
        </w:rPr>
        <w:t>,</w:t>
      </w:r>
      <w:r w:rsidRPr="00BA42EC">
        <w:rPr>
          <w:rFonts w:ascii="Times New Roman" w:eastAsia="Times New Roman" w:hAnsi="Times New Roman" w:cs="Times New Roman"/>
          <w:bCs/>
          <w:sz w:val="26"/>
          <w:szCs w:val="26"/>
        </w:rPr>
        <w:t xml:space="preserve"> pieprasījis papildu informāciju</w:t>
      </w:r>
      <w:r w:rsidRPr="00BA42EC">
        <w:rPr>
          <w:rFonts w:ascii="Times New Roman" w:eastAsia="Times New Roman" w:hAnsi="Times New Roman" w:cs="Times New Roman"/>
          <w:sz w:val="26"/>
          <w:szCs w:val="26"/>
        </w:rPr>
        <w:t xml:space="preserve"> par Iepirkuma dokumentos iekļautajām prasībām attiecībā uz piedāvājumu sagatavošanu un iesniegšanu vai pretendentu atlasi</w:t>
      </w:r>
      <w:r w:rsidRPr="00BA42EC">
        <w:rPr>
          <w:rFonts w:ascii="Times New Roman" w:eastAsia="Times New Roman" w:hAnsi="Times New Roman" w:cs="Times New Roman"/>
          <w:bCs/>
          <w:sz w:val="26"/>
          <w:szCs w:val="26"/>
        </w:rPr>
        <w:t>, Pasūtītājs to sniedz 3 (</w:t>
      </w:r>
      <w:r w:rsidRPr="00BA42EC">
        <w:rPr>
          <w:rFonts w:ascii="Times New Roman" w:eastAsia="Times New Roman" w:hAnsi="Times New Roman" w:cs="Times New Roman"/>
          <w:sz w:val="26"/>
          <w:szCs w:val="26"/>
        </w:rPr>
        <w:t>trīs) darba dienu laikā</w:t>
      </w:r>
      <w:r w:rsidR="006652DF">
        <w:rPr>
          <w:rFonts w:ascii="Times New Roman" w:eastAsia="Times New Roman" w:hAnsi="Times New Roman" w:cs="Times New Roman"/>
          <w:sz w:val="26"/>
          <w:szCs w:val="26"/>
        </w:rPr>
        <w:t xml:space="preserve">, bet ne vēlāk kā 1 (vienu) dienu </w:t>
      </w:r>
      <w:r w:rsidR="006652DF" w:rsidRPr="00BA42EC">
        <w:rPr>
          <w:rFonts w:ascii="Times New Roman" w:eastAsia="Times New Roman" w:hAnsi="Times New Roman" w:cs="Times New Roman"/>
          <w:sz w:val="26"/>
          <w:szCs w:val="26"/>
        </w:rPr>
        <w:t>pirms piedāvājumu iesniegšanas termiņa beigām</w:t>
      </w:r>
      <w:r w:rsidRPr="00BA42EC">
        <w:rPr>
          <w:rFonts w:ascii="Times New Roman" w:eastAsia="Times New Roman" w:hAnsi="Times New Roman" w:cs="Times New Roman"/>
          <w:bCs/>
          <w:sz w:val="26"/>
          <w:szCs w:val="26"/>
        </w:rPr>
        <w:t>.</w:t>
      </w:r>
    </w:p>
    <w:p w14:paraId="22DE506E" w14:textId="6ACD6AD9" w:rsidR="00D43C01" w:rsidRPr="00BA42EC" w:rsidRDefault="00D43C01" w:rsidP="00D43C01">
      <w:pPr>
        <w:numPr>
          <w:ilvl w:val="1"/>
          <w:numId w:val="1"/>
        </w:numPr>
        <w:spacing w:after="0" w:line="240" w:lineRule="auto"/>
        <w:jc w:val="both"/>
        <w:rPr>
          <w:rFonts w:ascii="Times New Roman" w:eastAsia="Times New Roman" w:hAnsi="Times New Roman" w:cs="Times New Roman"/>
          <w:bCs/>
          <w:sz w:val="26"/>
          <w:szCs w:val="26"/>
        </w:rPr>
      </w:pPr>
      <w:r w:rsidRPr="00BA42EC">
        <w:rPr>
          <w:rFonts w:ascii="Times New Roman" w:eastAsia="Times New Roman" w:hAnsi="Times New Roman" w:cs="Times New Roman"/>
          <w:bCs/>
          <w:sz w:val="26"/>
          <w:szCs w:val="26"/>
        </w:rPr>
        <w:t>Papildu informāciju Pasūtītājs</w:t>
      </w:r>
      <w:r w:rsidRPr="00BA42EC">
        <w:rPr>
          <w:rFonts w:ascii="Times New Roman" w:eastAsia="Times New Roman" w:hAnsi="Times New Roman" w:cs="Times New Roman"/>
          <w:sz w:val="26"/>
          <w:szCs w:val="26"/>
        </w:rPr>
        <w:t xml:space="preserve"> </w:t>
      </w:r>
      <w:proofErr w:type="spellStart"/>
      <w:r w:rsidRPr="00BA42EC">
        <w:rPr>
          <w:rFonts w:ascii="Times New Roman" w:eastAsia="Times New Roman" w:hAnsi="Times New Roman" w:cs="Times New Roman"/>
          <w:bCs/>
          <w:sz w:val="26"/>
          <w:szCs w:val="26"/>
        </w:rPr>
        <w:t>nosūta</w:t>
      </w:r>
      <w:proofErr w:type="spellEnd"/>
      <w:r w:rsidRPr="00BA42EC">
        <w:rPr>
          <w:rFonts w:ascii="Times New Roman" w:eastAsia="Times New Roman" w:hAnsi="Times New Roman" w:cs="Times New Roman"/>
          <w:bCs/>
          <w:sz w:val="26"/>
          <w:szCs w:val="26"/>
        </w:rPr>
        <w:t xml:space="preserve"> piegādātājam, kas uzdevis jautājumu un ievieto </w:t>
      </w:r>
      <w:r w:rsidRPr="00BA42EC">
        <w:rPr>
          <w:rFonts w:ascii="Times New Roman" w:eastAsia="Times New Roman" w:hAnsi="Times New Roman" w:cs="Times New Roman"/>
          <w:sz w:val="26"/>
          <w:szCs w:val="26"/>
        </w:rPr>
        <w:t xml:space="preserve">pircēja profilā </w:t>
      </w:r>
      <w:hyperlink r:id="rId16" w:history="1">
        <w:r w:rsidR="00BA42EC" w:rsidRPr="00515E4C">
          <w:rPr>
            <w:rStyle w:val="Hyperlink"/>
            <w:rFonts w:ascii="Times New Roman" w:eastAsia="Times New Roman" w:hAnsi="Times New Roman" w:cs="Times New Roman"/>
            <w:sz w:val="26"/>
            <w:szCs w:val="26"/>
          </w:rPr>
          <w:t>www.eis.gov.lv</w:t>
        </w:r>
      </w:hyperlink>
      <w:r w:rsidR="00BA42EC">
        <w:rPr>
          <w:rStyle w:val="Hyperlink"/>
          <w:rFonts w:ascii="Times New Roman" w:eastAsia="Times New Roman" w:hAnsi="Times New Roman" w:cs="Times New Roman"/>
          <w:color w:val="auto"/>
          <w:sz w:val="26"/>
          <w:szCs w:val="26"/>
        </w:rPr>
        <w:t xml:space="preserve"> </w:t>
      </w:r>
      <w:r w:rsidRPr="00BA42EC">
        <w:rPr>
          <w:rFonts w:ascii="Times New Roman" w:eastAsia="Times New Roman" w:hAnsi="Times New Roman" w:cs="Times New Roman"/>
          <w:sz w:val="26"/>
          <w:szCs w:val="26"/>
        </w:rPr>
        <w:t xml:space="preserve">  sadaļā „Iepirkumi”</w:t>
      </w:r>
      <w:r w:rsidRPr="00BA42EC">
        <w:rPr>
          <w:rFonts w:ascii="Times New Roman" w:eastAsia="Times New Roman" w:hAnsi="Times New Roman" w:cs="Times New Roman"/>
          <w:bCs/>
          <w:sz w:val="26"/>
          <w:szCs w:val="26"/>
        </w:rPr>
        <w:t xml:space="preserve">, norādot arī uzdoto jautājumu. </w:t>
      </w:r>
      <w:r w:rsidRPr="00BA42EC">
        <w:rPr>
          <w:rFonts w:ascii="Times New Roman" w:eastAsia="Times New Roman" w:hAnsi="Times New Roman" w:cs="Times New Roman"/>
          <w:sz w:val="26"/>
          <w:szCs w:val="26"/>
        </w:rPr>
        <w:t>Pretendentam ir pienākums sekot līdzi aktuālai informācijai par Iepirkumu Pasūtītāja iepriekš norādītajā pircēja profilā.</w:t>
      </w:r>
    </w:p>
    <w:p w14:paraId="45C04EF2" w14:textId="77777777" w:rsidR="00D43C01" w:rsidRPr="00D43C01" w:rsidRDefault="00D43C01" w:rsidP="00D43C01">
      <w:pPr>
        <w:spacing w:after="0" w:line="240" w:lineRule="auto"/>
        <w:jc w:val="both"/>
        <w:rPr>
          <w:rFonts w:ascii="Times New Roman" w:eastAsia="Times New Roman" w:hAnsi="Times New Roman" w:cs="Times New Roman"/>
          <w:bCs/>
          <w:color w:val="FF0000"/>
          <w:sz w:val="26"/>
          <w:szCs w:val="26"/>
        </w:rPr>
      </w:pPr>
    </w:p>
    <w:p w14:paraId="7DA18296" w14:textId="77777777" w:rsidR="00D43C01" w:rsidRPr="00BA42EC" w:rsidRDefault="00D43C01" w:rsidP="00E65AD5">
      <w:pPr>
        <w:numPr>
          <w:ilvl w:val="0"/>
          <w:numId w:val="1"/>
        </w:numPr>
        <w:pBdr>
          <w:top w:val="nil"/>
          <w:left w:val="nil"/>
          <w:bottom w:val="nil"/>
          <w:right w:val="nil"/>
          <w:between w:val="nil"/>
        </w:pBdr>
        <w:suppressAutoHyphens/>
        <w:spacing w:after="0" w:line="1" w:lineRule="atLeast"/>
        <w:jc w:val="center"/>
        <w:textDirection w:val="btLr"/>
        <w:textAlignment w:val="top"/>
        <w:outlineLvl w:val="0"/>
        <w:rPr>
          <w:rFonts w:ascii="Times New Roman" w:eastAsia="Times New Roman" w:hAnsi="Times New Roman" w:cs="Times New Roman"/>
          <w:sz w:val="26"/>
          <w:szCs w:val="26"/>
          <w:lang w:eastAsia="lv-LV"/>
        </w:rPr>
      </w:pPr>
      <w:r w:rsidRPr="00BA42EC">
        <w:rPr>
          <w:rFonts w:ascii="Times New Roman" w:eastAsia="Times New Roman" w:hAnsi="Times New Roman" w:cs="Times New Roman"/>
          <w:b/>
          <w:sz w:val="26"/>
          <w:szCs w:val="26"/>
          <w:lang w:eastAsia="lv-LV"/>
        </w:rPr>
        <w:t>Piedāvājuma iesniegšanas vieta, datums, laiks un kārtība</w:t>
      </w:r>
    </w:p>
    <w:p w14:paraId="381BAB2E" w14:textId="6A24DCE0" w:rsidR="00D43C01" w:rsidRPr="00BA42EC" w:rsidRDefault="00D43C01" w:rsidP="00D43C01">
      <w:pPr>
        <w:numPr>
          <w:ilvl w:val="1"/>
          <w:numId w:val="1"/>
        </w:numPr>
        <w:pBdr>
          <w:top w:val="nil"/>
          <w:left w:val="nil"/>
          <w:bottom w:val="nil"/>
          <w:right w:val="nil"/>
          <w:between w:val="nil"/>
        </w:pBdr>
        <w:suppressAutoHyphens/>
        <w:spacing w:after="0" w:line="1" w:lineRule="atLeast"/>
        <w:jc w:val="both"/>
        <w:textDirection w:val="btLr"/>
        <w:textAlignment w:val="top"/>
        <w:outlineLvl w:val="0"/>
        <w:rPr>
          <w:rFonts w:ascii="Times New Roman" w:eastAsia="Times New Roman" w:hAnsi="Times New Roman" w:cs="Times New Roman"/>
          <w:sz w:val="26"/>
          <w:szCs w:val="26"/>
          <w:lang w:eastAsia="lv-LV"/>
        </w:rPr>
      </w:pPr>
      <w:r w:rsidRPr="00BA42EC">
        <w:rPr>
          <w:rFonts w:ascii="Times New Roman" w:eastAsia="Times New Roman" w:hAnsi="Times New Roman" w:cs="Times New Roman"/>
          <w:sz w:val="26"/>
          <w:szCs w:val="26"/>
          <w:lang w:eastAsia="lv-LV"/>
        </w:rPr>
        <w:t xml:space="preserve">Iepirkuma piedāvājumi jāiesniedz līdz </w:t>
      </w:r>
      <w:r w:rsidRPr="00BA42EC">
        <w:rPr>
          <w:rFonts w:ascii="Times New Roman" w:eastAsia="Times New Roman" w:hAnsi="Times New Roman" w:cs="Times New Roman"/>
          <w:b/>
          <w:bCs/>
          <w:sz w:val="26"/>
          <w:szCs w:val="26"/>
          <w:lang w:eastAsia="lv-LV"/>
        </w:rPr>
        <w:t>202</w:t>
      </w:r>
      <w:r w:rsidR="00BA42EC" w:rsidRPr="00BA42EC">
        <w:rPr>
          <w:rFonts w:ascii="Times New Roman" w:eastAsia="Times New Roman" w:hAnsi="Times New Roman" w:cs="Times New Roman"/>
          <w:b/>
          <w:bCs/>
          <w:sz w:val="26"/>
          <w:szCs w:val="26"/>
          <w:lang w:eastAsia="lv-LV"/>
        </w:rPr>
        <w:t>3</w:t>
      </w:r>
      <w:r w:rsidRPr="00BA42EC">
        <w:rPr>
          <w:rFonts w:ascii="Times New Roman" w:eastAsia="Times New Roman" w:hAnsi="Times New Roman" w:cs="Times New Roman"/>
          <w:b/>
          <w:bCs/>
          <w:sz w:val="26"/>
          <w:szCs w:val="26"/>
          <w:lang w:eastAsia="lv-LV"/>
        </w:rPr>
        <w:t xml:space="preserve">.gada </w:t>
      </w:r>
      <w:r w:rsidR="001F3998">
        <w:rPr>
          <w:rFonts w:ascii="Times New Roman" w:eastAsia="Times New Roman" w:hAnsi="Times New Roman" w:cs="Times New Roman"/>
          <w:b/>
          <w:bCs/>
          <w:sz w:val="26"/>
          <w:szCs w:val="26"/>
          <w:lang w:eastAsia="lv-LV"/>
        </w:rPr>
        <w:t>12.septembrim</w:t>
      </w:r>
      <w:r w:rsidRPr="00BA42EC">
        <w:rPr>
          <w:rFonts w:ascii="Times New Roman" w:eastAsia="Times New Roman" w:hAnsi="Times New Roman" w:cs="Times New Roman"/>
          <w:sz w:val="26"/>
          <w:szCs w:val="26"/>
          <w:lang w:eastAsia="lv-LV"/>
        </w:rPr>
        <w:t xml:space="preserve"> </w:t>
      </w:r>
      <w:r w:rsidRPr="001F3998">
        <w:rPr>
          <w:rFonts w:ascii="Times New Roman" w:eastAsia="Times New Roman" w:hAnsi="Times New Roman" w:cs="Times New Roman"/>
          <w:b/>
          <w:bCs/>
          <w:sz w:val="26"/>
          <w:szCs w:val="26"/>
          <w:lang w:eastAsia="lv-LV"/>
        </w:rPr>
        <w:t>plkst.</w:t>
      </w:r>
      <w:r w:rsidR="00560A67">
        <w:rPr>
          <w:rFonts w:ascii="Times New Roman" w:eastAsia="Times New Roman" w:hAnsi="Times New Roman" w:cs="Times New Roman"/>
          <w:b/>
          <w:bCs/>
          <w:sz w:val="26"/>
          <w:szCs w:val="26"/>
          <w:lang w:eastAsia="lv-LV"/>
        </w:rPr>
        <w:t>11</w:t>
      </w:r>
      <w:r w:rsidR="001F3998" w:rsidRPr="001F3998">
        <w:rPr>
          <w:rFonts w:ascii="Times New Roman" w:eastAsia="Times New Roman" w:hAnsi="Times New Roman" w:cs="Times New Roman"/>
          <w:b/>
          <w:bCs/>
          <w:sz w:val="26"/>
          <w:szCs w:val="26"/>
          <w:lang w:eastAsia="lv-LV"/>
        </w:rPr>
        <w:t>.</w:t>
      </w:r>
      <w:r w:rsidR="00560A67">
        <w:rPr>
          <w:rFonts w:ascii="Times New Roman" w:eastAsia="Times New Roman" w:hAnsi="Times New Roman" w:cs="Times New Roman"/>
          <w:b/>
          <w:bCs/>
          <w:sz w:val="26"/>
          <w:szCs w:val="26"/>
          <w:lang w:eastAsia="lv-LV"/>
        </w:rPr>
        <w:t>30</w:t>
      </w:r>
      <w:r w:rsidRPr="00BA42EC">
        <w:rPr>
          <w:rFonts w:ascii="Times New Roman" w:eastAsia="Times New Roman" w:hAnsi="Times New Roman" w:cs="Times New Roman"/>
          <w:sz w:val="26"/>
          <w:szCs w:val="26"/>
          <w:lang w:eastAsia="lv-LV"/>
        </w:rPr>
        <w:t xml:space="preserve">, </w:t>
      </w:r>
      <w:r w:rsidRPr="00BA42EC">
        <w:rPr>
          <w:rFonts w:ascii="Times New Roman" w:eastAsia="Calibri" w:hAnsi="Times New Roman" w:cs="Times New Roman"/>
          <w:sz w:val="26"/>
          <w:szCs w:val="26"/>
          <w:u w:val="single"/>
          <w:lang w:eastAsia="lv-LV"/>
        </w:rPr>
        <w:t>TIKAI ELEKTRONISKI</w:t>
      </w:r>
      <w:r w:rsidRPr="00BA42EC">
        <w:rPr>
          <w:rFonts w:ascii="Times New Roman" w:eastAsia="Calibri" w:hAnsi="Times New Roman" w:cs="Times New Roman"/>
          <w:sz w:val="26"/>
          <w:szCs w:val="26"/>
          <w:lang w:eastAsia="lv-LV"/>
        </w:rPr>
        <w:t xml:space="preserve"> Elektronisko iepirkumu sistēmas e-konkursu apakšsistēmā (turpmāk - EIS). Ārpus EIS iesniegtie piedāvājumi tiks atzīti par neatbilstošiem iepirkuma nolikuma prasībām. Ja pretendents piedāvājuma datu aizsardzībai izmantojis piedāvājuma šifrēšanu, pretendentam ne vēlāk kā 15 (piecpadsmit) minūtes pēc piedāvājumu iesniegšanas termiņa beigām iepirkuma komisijai jāiesniedz elektroniskā atslēga ar paroli šifrētā dokumenta atvēršanai</w:t>
      </w:r>
      <w:r w:rsidRPr="00BA42EC">
        <w:rPr>
          <w:rFonts w:ascii="Times New Roman" w:eastAsia="Times New Roman" w:hAnsi="Times New Roman" w:cs="Times New Roman"/>
          <w:sz w:val="26"/>
          <w:szCs w:val="26"/>
          <w:lang w:eastAsia="lv-LV"/>
        </w:rPr>
        <w:t>.</w:t>
      </w:r>
    </w:p>
    <w:p w14:paraId="1882D2C3" w14:textId="5D7DCB76" w:rsidR="00D43C01" w:rsidRPr="00BA42EC" w:rsidRDefault="00D43C01" w:rsidP="00D43C01">
      <w:pPr>
        <w:numPr>
          <w:ilvl w:val="1"/>
          <w:numId w:val="1"/>
        </w:numPr>
        <w:pBdr>
          <w:top w:val="nil"/>
          <w:left w:val="nil"/>
          <w:bottom w:val="nil"/>
          <w:right w:val="nil"/>
          <w:between w:val="nil"/>
        </w:pBdr>
        <w:suppressAutoHyphens/>
        <w:spacing w:after="0" w:line="1" w:lineRule="atLeast"/>
        <w:jc w:val="both"/>
        <w:textDirection w:val="btLr"/>
        <w:textAlignment w:val="top"/>
        <w:outlineLvl w:val="0"/>
        <w:rPr>
          <w:rFonts w:ascii="Times New Roman" w:eastAsia="Times New Roman" w:hAnsi="Times New Roman" w:cs="Times New Roman"/>
          <w:sz w:val="26"/>
          <w:szCs w:val="26"/>
          <w:lang w:eastAsia="lv-LV"/>
        </w:rPr>
      </w:pPr>
      <w:r w:rsidRPr="00BA42EC">
        <w:rPr>
          <w:rFonts w:ascii="Times New Roman" w:eastAsia="Times New Roman" w:hAnsi="Times New Roman" w:cs="Times New Roman"/>
          <w:sz w:val="26"/>
          <w:szCs w:val="26"/>
          <w:lang w:eastAsia="lv-LV"/>
        </w:rPr>
        <w:t xml:space="preserve">Pretendents pirms piedāvājumu iesniegšanas termiņa beigām var grozīt vai atsaukt iesniegto piedāvājumu. Grozījumi vai atsaukums ir iesniedzami TIKAI ELEKTRONISKI, izmantojot Valsts reģionālās attīstības aģentūras uzturētā tīmekļvietnē </w:t>
      </w:r>
      <w:hyperlink r:id="rId17" w:history="1">
        <w:r w:rsidR="00BA42EC" w:rsidRPr="00515E4C">
          <w:rPr>
            <w:rStyle w:val="Hyperlink"/>
            <w:rFonts w:ascii="Times New Roman" w:eastAsia="Times New Roman" w:hAnsi="Times New Roman" w:cs="Times New Roman"/>
            <w:sz w:val="26"/>
            <w:szCs w:val="26"/>
            <w:lang w:eastAsia="lv-LV"/>
          </w:rPr>
          <w:t>www.eis.gov.lv</w:t>
        </w:r>
      </w:hyperlink>
      <w:r w:rsidR="00BA42EC">
        <w:rPr>
          <w:rStyle w:val="Hyperlink"/>
          <w:rFonts w:ascii="Times New Roman" w:eastAsia="Times New Roman" w:hAnsi="Times New Roman" w:cs="Times New Roman"/>
          <w:color w:val="auto"/>
          <w:sz w:val="26"/>
          <w:szCs w:val="26"/>
          <w:lang w:eastAsia="lv-LV"/>
        </w:rPr>
        <w:t xml:space="preserve"> </w:t>
      </w:r>
      <w:r w:rsidRPr="00BA42EC">
        <w:rPr>
          <w:rFonts w:ascii="Times New Roman" w:eastAsia="Times New Roman" w:hAnsi="Times New Roman" w:cs="Times New Roman"/>
          <w:sz w:val="26"/>
          <w:szCs w:val="26"/>
          <w:lang w:eastAsia="lv-LV"/>
        </w:rPr>
        <w:t xml:space="preserve">  pieejamo EIS e-konkursu apakšsistēmu.</w:t>
      </w:r>
    </w:p>
    <w:p w14:paraId="6DDC4E84" w14:textId="30C97B79" w:rsidR="00D43C01" w:rsidRPr="00BA42EC" w:rsidRDefault="00D43C01" w:rsidP="00D43C01">
      <w:pPr>
        <w:numPr>
          <w:ilvl w:val="1"/>
          <w:numId w:val="1"/>
        </w:numPr>
        <w:pBdr>
          <w:top w:val="nil"/>
          <w:left w:val="nil"/>
          <w:bottom w:val="nil"/>
          <w:right w:val="nil"/>
          <w:between w:val="nil"/>
        </w:pBdr>
        <w:suppressAutoHyphens/>
        <w:spacing w:after="0" w:line="1" w:lineRule="atLeast"/>
        <w:jc w:val="both"/>
        <w:textDirection w:val="btLr"/>
        <w:textAlignment w:val="top"/>
        <w:outlineLvl w:val="0"/>
        <w:rPr>
          <w:rFonts w:ascii="Times New Roman" w:eastAsia="Times New Roman" w:hAnsi="Times New Roman" w:cs="Times New Roman"/>
          <w:sz w:val="26"/>
          <w:szCs w:val="26"/>
          <w:lang w:eastAsia="lv-LV"/>
        </w:rPr>
      </w:pPr>
      <w:r w:rsidRPr="00BA42EC">
        <w:rPr>
          <w:rFonts w:ascii="Times New Roman" w:eastAsia="Times New Roman" w:hAnsi="Times New Roman" w:cs="Times New Roman"/>
          <w:sz w:val="26"/>
          <w:szCs w:val="26"/>
          <w:lang w:eastAsia="lv-LV"/>
        </w:rPr>
        <w:t>Piedāvājumu atvēršana sākas tūlīt pēc piedāvājumu iesniegšanas termiņa beigām EIS, izņemot gadījumu, ja no EIS uzturētāja ir saņemts paziņojums par traucējumiem EIS darbībā, kuru dēļ nav iespējams iesniegt piedāvājumus. Šādā gadījumā tiek pagarināts piedāvājumu iesniegšanas termiņš un Pasūtītājs</w:t>
      </w:r>
      <w:r w:rsidRPr="00BA42EC">
        <w:rPr>
          <w:rFonts w:ascii="Times New Roman" w:eastAsia="Times New Roman" w:hAnsi="Times New Roman" w:cs="Times New Roman"/>
          <w:bCs/>
          <w:sz w:val="26"/>
          <w:szCs w:val="26"/>
        </w:rPr>
        <w:t xml:space="preserve"> savā pircēja profilā</w:t>
      </w:r>
      <w:r w:rsidRPr="00BA42EC">
        <w:rPr>
          <w:rFonts w:ascii="Times New Roman" w:eastAsia="Times New Roman" w:hAnsi="Times New Roman" w:cs="Times New Roman"/>
          <w:sz w:val="26"/>
          <w:szCs w:val="26"/>
          <w:lang w:eastAsia="lv-LV"/>
        </w:rPr>
        <w:t xml:space="preserve"> </w:t>
      </w:r>
      <w:hyperlink r:id="rId18" w:history="1">
        <w:r w:rsidR="00BA42EC" w:rsidRPr="001F3998">
          <w:rPr>
            <w:rStyle w:val="Hyperlink"/>
            <w:rFonts w:ascii="Times New Roman" w:eastAsia="Times New Roman" w:hAnsi="Times New Roman" w:cs="Times New Roman"/>
            <w:sz w:val="26"/>
            <w:szCs w:val="26"/>
            <w:lang w:eastAsia="lv-LV"/>
          </w:rPr>
          <w:t>https://www.eis.gov.lv/EKEIS/Supplier/Organizer/1883</w:t>
        </w:r>
      </w:hyperlink>
      <w:r w:rsidRPr="00BA42EC">
        <w:rPr>
          <w:rFonts w:ascii="Times New Roman" w:eastAsia="Times New Roman" w:hAnsi="Times New Roman" w:cs="Times New Roman"/>
          <w:sz w:val="26"/>
          <w:szCs w:val="26"/>
          <w:lang w:eastAsia="lv-LV"/>
        </w:rPr>
        <w:t xml:space="preserve"> publicē informāciju par piedāvājumu iesniegšanas termiņa pagarināšanu, vienlaikus informējot par pieņemto lēmumu visus piegādātājus, kuri ir reģistrējušies kā iepirkuma nolikuma saņēmēji, un publicē paziņojumu par izmaiņām vai papildu informāciju. Ja no EIS uzturētāja ir saņemts paziņojums par traucējumiem EIS darbībā, kuru dēļ nav iespējams nodrošināt piedāvājumu drošību, iepirkums tiek </w:t>
      </w:r>
      <w:r w:rsidRPr="00BA42EC">
        <w:rPr>
          <w:rFonts w:ascii="Times New Roman" w:eastAsia="Times New Roman" w:hAnsi="Times New Roman" w:cs="Times New Roman"/>
          <w:sz w:val="26"/>
          <w:szCs w:val="26"/>
          <w:lang w:eastAsia="lv-LV"/>
        </w:rPr>
        <w:lastRenderedPageBreak/>
        <w:t xml:space="preserve">pārtraukts un Pasūtītājs publicē paziņojumu par līguma slēgšanas tiesību piešķiršanu un iesniedz to Publikāciju vadības sistēmā. </w:t>
      </w:r>
    </w:p>
    <w:p w14:paraId="37BD0954" w14:textId="77777777" w:rsidR="00D43C01" w:rsidRPr="00BA42EC" w:rsidRDefault="00D43C01" w:rsidP="00D43C01">
      <w:pPr>
        <w:numPr>
          <w:ilvl w:val="1"/>
          <w:numId w:val="1"/>
        </w:numPr>
        <w:pBdr>
          <w:top w:val="nil"/>
          <w:left w:val="nil"/>
          <w:bottom w:val="nil"/>
          <w:right w:val="nil"/>
          <w:between w:val="nil"/>
        </w:pBdr>
        <w:suppressAutoHyphens/>
        <w:spacing w:after="0" w:line="1" w:lineRule="atLeast"/>
        <w:jc w:val="both"/>
        <w:textDirection w:val="btLr"/>
        <w:textAlignment w:val="top"/>
        <w:outlineLvl w:val="0"/>
        <w:rPr>
          <w:rFonts w:ascii="Times New Roman" w:eastAsia="Times New Roman" w:hAnsi="Times New Roman" w:cs="Times New Roman"/>
          <w:sz w:val="26"/>
          <w:szCs w:val="26"/>
          <w:lang w:eastAsia="lv-LV"/>
        </w:rPr>
      </w:pPr>
      <w:r w:rsidRPr="00BA42EC">
        <w:rPr>
          <w:rFonts w:ascii="Times New Roman" w:eastAsia="Times New Roman" w:hAnsi="Times New Roman" w:cs="Times New Roman"/>
          <w:sz w:val="26"/>
          <w:szCs w:val="26"/>
          <w:lang w:eastAsia="lv-LV"/>
        </w:rPr>
        <w:t>Pretendentam piedāvājumā jānorāda, vai attiecībā uz piedāvājuma priekšmetu vai atsevišķām tā daļām nepieciešams ievērot komercnoslēpumu.</w:t>
      </w:r>
    </w:p>
    <w:p w14:paraId="6A1B9A3A" w14:textId="77777777" w:rsidR="00D43C01" w:rsidRPr="00BA42EC" w:rsidRDefault="00D43C01" w:rsidP="00D43C01">
      <w:pPr>
        <w:numPr>
          <w:ilvl w:val="1"/>
          <w:numId w:val="1"/>
        </w:numPr>
        <w:spacing w:after="0" w:line="240" w:lineRule="auto"/>
        <w:jc w:val="both"/>
        <w:rPr>
          <w:rFonts w:ascii="Times New Roman" w:eastAsia="Times New Roman" w:hAnsi="Times New Roman" w:cs="Times New Roman"/>
          <w:sz w:val="26"/>
          <w:szCs w:val="26"/>
          <w:lang w:eastAsia="lv-LV"/>
        </w:rPr>
      </w:pPr>
      <w:r w:rsidRPr="00BA42EC">
        <w:rPr>
          <w:rFonts w:ascii="Times New Roman" w:eastAsia="Times New Roman" w:hAnsi="Times New Roman" w:cs="Times New Roman"/>
          <w:sz w:val="26"/>
          <w:szCs w:val="26"/>
          <w:lang w:eastAsia="lv-LV"/>
        </w:rPr>
        <w:t xml:space="preserve">Piedāvājums var iesniegt tikai vienu piedāvājuma variantu. </w:t>
      </w:r>
    </w:p>
    <w:p w14:paraId="3FF8A48C" w14:textId="77777777" w:rsidR="00D43C01" w:rsidRPr="00BA42EC" w:rsidRDefault="00D43C01" w:rsidP="00D43C01">
      <w:pPr>
        <w:numPr>
          <w:ilvl w:val="1"/>
          <w:numId w:val="1"/>
        </w:numPr>
        <w:spacing w:after="0" w:line="240" w:lineRule="auto"/>
        <w:jc w:val="both"/>
        <w:rPr>
          <w:rFonts w:ascii="Times New Roman" w:eastAsia="Times New Roman" w:hAnsi="Times New Roman" w:cs="Times New Roman"/>
          <w:sz w:val="26"/>
          <w:szCs w:val="26"/>
          <w:lang w:eastAsia="lv-LV"/>
        </w:rPr>
      </w:pPr>
      <w:r w:rsidRPr="00BA42EC">
        <w:rPr>
          <w:rFonts w:ascii="Times New Roman" w:eastAsia="Times New Roman" w:hAnsi="Times New Roman" w:cs="Times New Roman"/>
          <w:sz w:val="26"/>
          <w:szCs w:val="26"/>
          <w:lang w:eastAsia="lv-LV"/>
        </w:rPr>
        <w:t>Iesniedzot piedāvājumu, pretendents pilnībā akceptē visus iepirkuma Nolikumā, tai skaitā visos tā pielikumos, ietvertos noteikumus un nosacījumus.</w:t>
      </w:r>
    </w:p>
    <w:p w14:paraId="40CD63E7" w14:textId="77777777" w:rsidR="00D43C01" w:rsidRPr="00BA42EC" w:rsidRDefault="00D43C01" w:rsidP="00D43C01">
      <w:pPr>
        <w:spacing w:after="0" w:line="240" w:lineRule="auto"/>
        <w:jc w:val="both"/>
        <w:rPr>
          <w:rFonts w:ascii="Times New Roman" w:eastAsia="Times New Roman" w:hAnsi="Times New Roman" w:cs="Times New Roman"/>
          <w:sz w:val="26"/>
          <w:szCs w:val="26"/>
          <w:lang w:eastAsia="lv-LV"/>
        </w:rPr>
      </w:pPr>
    </w:p>
    <w:p w14:paraId="227E74FA" w14:textId="77777777" w:rsidR="00D43C01" w:rsidRPr="00BA42EC" w:rsidRDefault="00D43C01" w:rsidP="00E65AD5">
      <w:pPr>
        <w:numPr>
          <w:ilvl w:val="0"/>
          <w:numId w:val="1"/>
        </w:numPr>
        <w:tabs>
          <w:tab w:val="left" w:pos="0"/>
        </w:tabs>
        <w:spacing w:after="0" w:line="240" w:lineRule="auto"/>
        <w:jc w:val="center"/>
        <w:rPr>
          <w:rFonts w:ascii="Times New Roman" w:eastAsia="Times New Roman" w:hAnsi="Times New Roman" w:cs="Times New Roman"/>
          <w:b/>
          <w:bCs/>
          <w:sz w:val="26"/>
          <w:szCs w:val="26"/>
          <w:lang w:eastAsia="lv-LV"/>
        </w:rPr>
      </w:pPr>
      <w:r w:rsidRPr="00BA42EC">
        <w:rPr>
          <w:rFonts w:ascii="Times New Roman" w:eastAsia="Times New Roman" w:hAnsi="Times New Roman" w:cs="Times New Roman"/>
          <w:b/>
          <w:bCs/>
          <w:sz w:val="26"/>
          <w:szCs w:val="26"/>
          <w:lang w:eastAsia="lv-LV"/>
        </w:rPr>
        <w:t>Piedāvājuma noformēšana</w:t>
      </w:r>
    </w:p>
    <w:p w14:paraId="685A6F6A" w14:textId="69517CD1" w:rsidR="00D43C01" w:rsidRPr="00BA42EC" w:rsidRDefault="00D43C01" w:rsidP="00D43C01">
      <w:pPr>
        <w:tabs>
          <w:tab w:val="left" w:pos="0"/>
        </w:tabs>
        <w:spacing w:after="0" w:line="240" w:lineRule="auto"/>
        <w:jc w:val="both"/>
        <w:rPr>
          <w:rFonts w:ascii="Times New Roman" w:eastAsia="Times New Roman" w:hAnsi="Times New Roman" w:cs="Times New Roman"/>
          <w:sz w:val="26"/>
          <w:szCs w:val="26"/>
          <w:lang w:eastAsia="lv-LV"/>
        </w:rPr>
      </w:pPr>
      <w:r w:rsidRPr="00BA42EC">
        <w:rPr>
          <w:rFonts w:ascii="Times New Roman" w:eastAsia="Times New Roman" w:hAnsi="Times New Roman" w:cs="Times New Roman"/>
          <w:sz w:val="26"/>
          <w:szCs w:val="26"/>
          <w:lang w:eastAsia="lv-LV"/>
        </w:rPr>
        <w:t>4.1. Piedāvājums jāiesniedz elektroniski Elektronisko iepirkumu sistēmas (</w:t>
      </w:r>
      <w:hyperlink r:id="rId19" w:history="1">
        <w:r w:rsidR="00BA42EC" w:rsidRPr="00515E4C">
          <w:rPr>
            <w:rStyle w:val="Hyperlink"/>
            <w:rFonts w:ascii="Times New Roman" w:eastAsia="Times New Roman" w:hAnsi="Times New Roman" w:cs="Times New Roman"/>
            <w:sz w:val="26"/>
            <w:szCs w:val="26"/>
            <w:lang w:eastAsia="lv-LV"/>
          </w:rPr>
          <w:t>www.eis.gov.lv</w:t>
        </w:r>
      </w:hyperlink>
      <w:r w:rsidR="00BA42EC">
        <w:rPr>
          <w:rStyle w:val="Hyperlink"/>
          <w:rFonts w:ascii="Times New Roman" w:eastAsia="Times New Roman" w:hAnsi="Times New Roman" w:cs="Times New Roman"/>
          <w:color w:val="auto"/>
          <w:sz w:val="26"/>
          <w:szCs w:val="26"/>
          <w:lang w:eastAsia="lv-LV"/>
        </w:rPr>
        <w:t xml:space="preserve"> </w:t>
      </w:r>
      <w:r w:rsidRPr="00BA42EC">
        <w:rPr>
          <w:rFonts w:ascii="Times New Roman" w:eastAsia="Times New Roman" w:hAnsi="Times New Roman" w:cs="Times New Roman"/>
          <w:sz w:val="26"/>
          <w:szCs w:val="26"/>
          <w:lang w:eastAsia="lv-LV"/>
        </w:rPr>
        <w:t>) e-konkursu apakšsistēmā, ievērojot šādas pretendenta izvēles iespējas:</w:t>
      </w:r>
    </w:p>
    <w:p w14:paraId="7071121E" w14:textId="77777777" w:rsidR="00D43C01" w:rsidRPr="00BA42EC" w:rsidRDefault="00D43C01" w:rsidP="00D43C01">
      <w:pPr>
        <w:tabs>
          <w:tab w:val="left" w:pos="0"/>
        </w:tabs>
        <w:spacing w:after="0" w:line="240" w:lineRule="auto"/>
        <w:jc w:val="both"/>
        <w:rPr>
          <w:rFonts w:ascii="Times New Roman" w:eastAsia="Times New Roman" w:hAnsi="Times New Roman" w:cs="Times New Roman"/>
          <w:sz w:val="26"/>
          <w:szCs w:val="26"/>
          <w:lang w:eastAsia="lv-LV"/>
        </w:rPr>
      </w:pPr>
      <w:r w:rsidRPr="00BA42EC">
        <w:rPr>
          <w:rFonts w:ascii="Times New Roman" w:eastAsia="Times New Roman" w:hAnsi="Times New Roman" w:cs="Times New Roman"/>
          <w:sz w:val="26"/>
          <w:szCs w:val="26"/>
          <w:lang w:eastAsia="lv-LV"/>
        </w:rPr>
        <w:t>4.1.1. izmantojot Elektronisko iepirkumu sistēmas e-konkursu apakšsistēmas piedāvātos rīkus, aizpildot minētās sistēmas e-konkursu apakšsistēmā šā Iepirkuma sadaļā ievietotās formas;</w:t>
      </w:r>
    </w:p>
    <w:p w14:paraId="3CD0F638" w14:textId="77777777" w:rsidR="00D43C01" w:rsidRPr="00BA42EC" w:rsidRDefault="00D43C01" w:rsidP="00D43C01">
      <w:pPr>
        <w:tabs>
          <w:tab w:val="left" w:pos="0"/>
        </w:tabs>
        <w:spacing w:after="0" w:line="240" w:lineRule="auto"/>
        <w:jc w:val="both"/>
        <w:rPr>
          <w:rFonts w:ascii="Times New Roman" w:eastAsia="Times New Roman" w:hAnsi="Times New Roman" w:cs="Times New Roman"/>
          <w:sz w:val="26"/>
          <w:szCs w:val="26"/>
          <w:lang w:eastAsia="lv-LV"/>
        </w:rPr>
      </w:pPr>
      <w:r w:rsidRPr="00BA42EC">
        <w:rPr>
          <w:rFonts w:ascii="Times New Roman" w:eastAsia="Times New Roman" w:hAnsi="Times New Roman" w:cs="Times New Roman"/>
          <w:sz w:val="26"/>
          <w:szCs w:val="26"/>
          <w:lang w:eastAsia="lv-LV"/>
        </w:rPr>
        <w:t>4.1.2. elektroniski aizpildāmos dokumentus elektroniski sagatavojot ārpus Elektronisko iepirkumu sistēmas e-konkursu apakšsistēmas un augšupielādējot sistēmas attiecīgajās vietnēs aizpildītas PDF formas, t.sk. ar formā integrētajiem failiem (šādā gadījumā pretendents ir atbildīgs par aizpildāmo formu atbilstību dokumentācijas prasībām un formu paraugiem);</w:t>
      </w:r>
    </w:p>
    <w:p w14:paraId="37829CC8" w14:textId="77777777" w:rsidR="00D43C01" w:rsidRPr="00BA42EC" w:rsidRDefault="00D43C01" w:rsidP="00D43C01">
      <w:pPr>
        <w:tabs>
          <w:tab w:val="left" w:pos="0"/>
        </w:tabs>
        <w:spacing w:after="0" w:line="240" w:lineRule="auto"/>
        <w:jc w:val="both"/>
        <w:rPr>
          <w:rFonts w:ascii="Times New Roman" w:eastAsia="Times New Roman" w:hAnsi="Times New Roman" w:cs="Times New Roman"/>
          <w:sz w:val="26"/>
          <w:szCs w:val="26"/>
          <w:lang w:eastAsia="lv-LV"/>
        </w:rPr>
      </w:pPr>
      <w:r w:rsidRPr="00BA42EC">
        <w:rPr>
          <w:rFonts w:ascii="Times New Roman" w:eastAsia="Times New Roman" w:hAnsi="Times New Roman" w:cs="Times New Roman"/>
          <w:sz w:val="26"/>
          <w:szCs w:val="26"/>
          <w:lang w:eastAsia="lv-LV"/>
        </w:rPr>
        <w:t>4.1.3. elektroniski (PDF formas veidā) sagatavoto piedāvājumu šifrējot ārpus e-konkursu apakšsistēmas ar trešās personas piedāvātiem datu aizsardzības rīkiem un aizsargājot ar elektronisku atslēgu un paroli (šādā gadījumā pretendents ir atbildīgs par aizpildāmo formu atbilstību dokumentācijas prasībām un formu paraugiem, kā arī dokumenta atvēršanas un nolasīšanas iespējām).</w:t>
      </w:r>
    </w:p>
    <w:p w14:paraId="28C587B7" w14:textId="77777777" w:rsidR="00D43C01" w:rsidRPr="00BA42EC" w:rsidRDefault="00D43C01" w:rsidP="00D43C01">
      <w:pPr>
        <w:tabs>
          <w:tab w:val="left" w:pos="0"/>
        </w:tabs>
        <w:spacing w:after="0" w:line="240" w:lineRule="auto"/>
        <w:jc w:val="both"/>
        <w:rPr>
          <w:rFonts w:ascii="Times New Roman" w:eastAsia="Times New Roman" w:hAnsi="Times New Roman" w:cs="Times New Roman"/>
          <w:sz w:val="26"/>
          <w:szCs w:val="26"/>
          <w:lang w:eastAsia="lv-LV"/>
        </w:rPr>
      </w:pPr>
      <w:r w:rsidRPr="00BA42EC">
        <w:rPr>
          <w:rFonts w:ascii="Times New Roman" w:eastAsia="Times New Roman" w:hAnsi="Times New Roman" w:cs="Times New Roman"/>
          <w:sz w:val="26"/>
          <w:szCs w:val="26"/>
          <w:lang w:eastAsia="lv-LV"/>
        </w:rPr>
        <w:t>4.2. Sagatavojot piedāvājumu, pretendents ievēro, ka:</w:t>
      </w:r>
    </w:p>
    <w:p w14:paraId="3CF42FE7" w14:textId="77777777" w:rsidR="00D43C01" w:rsidRPr="00BA42EC" w:rsidRDefault="00D43C01" w:rsidP="00D43C01">
      <w:pPr>
        <w:tabs>
          <w:tab w:val="left" w:pos="0"/>
        </w:tabs>
        <w:spacing w:after="0" w:line="240" w:lineRule="auto"/>
        <w:jc w:val="both"/>
        <w:rPr>
          <w:rFonts w:ascii="Times New Roman" w:eastAsia="Times New Roman" w:hAnsi="Times New Roman" w:cs="Times New Roman"/>
          <w:sz w:val="26"/>
          <w:szCs w:val="26"/>
          <w:lang w:eastAsia="lv-LV"/>
        </w:rPr>
      </w:pPr>
      <w:r w:rsidRPr="00BA42EC">
        <w:rPr>
          <w:rFonts w:ascii="Times New Roman" w:eastAsia="Times New Roman" w:hAnsi="Times New Roman" w:cs="Times New Roman"/>
          <w:sz w:val="26"/>
          <w:szCs w:val="26"/>
          <w:lang w:eastAsia="lv-LV"/>
        </w:rPr>
        <w:t>4.2.1. Piedāvājuma forma, tehniskais un finanšu piedāvājums jāaizpilda tikai elektroniski, atsevišķā elektroniskā dokumentā ar Microsoft Office 2010 (vai citas programmatūras versijas) rīkiem lasāmā formātā;</w:t>
      </w:r>
    </w:p>
    <w:p w14:paraId="7EDE8223" w14:textId="77777777" w:rsidR="00D43C01" w:rsidRPr="00BA42EC" w:rsidRDefault="00D43C01" w:rsidP="00D43C01">
      <w:pPr>
        <w:tabs>
          <w:tab w:val="left" w:pos="0"/>
        </w:tabs>
        <w:spacing w:after="0" w:line="240" w:lineRule="auto"/>
        <w:jc w:val="both"/>
        <w:rPr>
          <w:rFonts w:ascii="Times New Roman" w:eastAsia="Times New Roman" w:hAnsi="Times New Roman" w:cs="Times New Roman"/>
          <w:sz w:val="26"/>
          <w:szCs w:val="26"/>
          <w:lang w:eastAsia="lv-LV"/>
        </w:rPr>
      </w:pPr>
      <w:r w:rsidRPr="00BA42EC">
        <w:rPr>
          <w:rFonts w:ascii="Times New Roman" w:eastAsia="Times New Roman" w:hAnsi="Times New Roman" w:cs="Times New Roman"/>
          <w:sz w:val="26"/>
          <w:szCs w:val="26"/>
          <w:lang w:eastAsia="lv-LV"/>
        </w:rPr>
        <w:t>4.2.2. Piedāvājumu paraksta pretendentu pārstāvēt tiesīgā persona ar drošu elektronisko parakstu vai Elektronisko iepirkumu sistēmas piedāvāto elektronisko parakstu;</w:t>
      </w:r>
    </w:p>
    <w:p w14:paraId="39337506" w14:textId="77777777" w:rsidR="00D43C01" w:rsidRPr="00BA42EC" w:rsidRDefault="00D43C01" w:rsidP="00D43C01">
      <w:pPr>
        <w:tabs>
          <w:tab w:val="left" w:pos="0"/>
        </w:tabs>
        <w:spacing w:after="0" w:line="240" w:lineRule="auto"/>
        <w:jc w:val="both"/>
        <w:rPr>
          <w:rFonts w:ascii="Times New Roman" w:eastAsia="Times New Roman" w:hAnsi="Times New Roman" w:cs="Times New Roman"/>
          <w:sz w:val="26"/>
          <w:szCs w:val="26"/>
          <w:lang w:eastAsia="lv-LV"/>
        </w:rPr>
      </w:pPr>
      <w:r w:rsidRPr="00BA42EC">
        <w:rPr>
          <w:rFonts w:ascii="Times New Roman" w:eastAsia="Times New Roman" w:hAnsi="Times New Roman" w:cs="Times New Roman"/>
          <w:sz w:val="26"/>
          <w:szCs w:val="26"/>
          <w:lang w:eastAsia="lv-LV"/>
        </w:rPr>
        <w:t>4.2.3. Citus dokumentus pretendents pēc saviem ieskatiem ir tiesīgs iesniegt elektroniskā formā, gan parakstot ar Elektronisko iepirkumu sistēmas piedāvāto elektronisko parakstu, gan parakstot ar drošu elektronisko parakstu.</w:t>
      </w:r>
    </w:p>
    <w:p w14:paraId="061D27D9" w14:textId="77777777" w:rsidR="00D43C01" w:rsidRPr="00BA42EC" w:rsidRDefault="00D43C01" w:rsidP="00D43C01">
      <w:pPr>
        <w:tabs>
          <w:tab w:val="left" w:pos="0"/>
        </w:tabs>
        <w:spacing w:after="0" w:line="240" w:lineRule="auto"/>
        <w:jc w:val="both"/>
        <w:rPr>
          <w:rFonts w:ascii="Times New Roman" w:eastAsia="Times New Roman" w:hAnsi="Times New Roman" w:cs="Times New Roman"/>
          <w:sz w:val="26"/>
          <w:szCs w:val="26"/>
          <w:lang w:eastAsia="lv-LV"/>
        </w:rPr>
      </w:pPr>
      <w:r w:rsidRPr="00BA42EC">
        <w:rPr>
          <w:rFonts w:ascii="Times New Roman" w:eastAsia="Times New Roman" w:hAnsi="Times New Roman" w:cs="Times New Roman"/>
          <w:sz w:val="26"/>
          <w:szCs w:val="26"/>
          <w:lang w:eastAsia="lv-LV"/>
        </w:rPr>
        <w:t xml:space="preserve">4.3. Piedāvājums jāiesniedz latviešu valodā, kvalitāti apliecinošie dokumenti (piemēram, sertifikāti) var tikt iesniegti citā valodā ar pievienotu Pretendenta apliecinātu tulkojumu latviešu valodā. </w:t>
      </w:r>
    </w:p>
    <w:p w14:paraId="278E59F2" w14:textId="43FA001C" w:rsidR="00D43C01" w:rsidRPr="00BA42EC" w:rsidRDefault="00D43C01" w:rsidP="00D43C01">
      <w:pPr>
        <w:tabs>
          <w:tab w:val="left" w:pos="0"/>
        </w:tabs>
        <w:spacing w:after="0" w:line="240" w:lineRule="auto"/>
        <w:jc w:val="both"/>
        <w:rPr>
          <w:rFonts w:ascii="Times New Roman" w:eastAsia="Times New Roman" w:hAnsi="Times New Roman" w:cs="Times New Roman"/>
          <w:sz w:val="26"/>
          <w:szCs w:val="26"/>
          <w:lang w:eastAsia="lv-LV"/>
        </w:rPr>
      </w:pPr>
      <w:r w:rsidRPr="00BA42EC">
        <w:rPr>
          <w:rFonts w:ascii="Times New Roman" w:eastAsia="Times New Roman" w:hAnsi="Times New Roman" w:cs="Times New Roman"/>
          <w:sz w:val="26"/>
          <w:szCs w:val="26"/>
          <w:lang w:eastAsia="lv-LV"/>
        </w:rPr>
        <w:t xml:space="preserve">4.4. Ja pretendents iesniedzis kāda dokumenta kopiju, to apliecina atbilstoši Dokumentu juridiskā spēka likumam. Ja dokumenta kopija nav apliecināta atbilstoši šajā apakšpunktā minēto normatīvo aktu prasībām, Pasūtītājs, ja tam rodas šaubas par iesniegtā dokumenta kopijas </w:t>
      </w:r>
      <w:r w:rsidRPr="00EE561D">
        <w:rPr>
          <w:rFonts w:ascii="Times New Roman" w:eastAsia="Times New Roman" w:hAnsi="Times New Roman" w:cs="Times New Roman"/>
          <w:sz w:val="26"/>
          <w:szCs w:val="26"/>
          <w:lang w:eastAsia="lv-LV"/>
        </w:rPr>
        <w:t xml:space="preserve">autentiskumu, Publisko iepirkumu </w:t>
      </w:r>
      <w:r w:rsidRPr="00D01AC1">
        <w:rPr>
          <w:rFonts w:ascii="Times New Roman" w:eastAsia="Times New Roman" w:hAnsi="Times New Roman" w:cs="Times New Roman"/>
          <w:sz w:val="26"/>
          <w:szCs w:val="26"/>
          <w:lang w:eastAsia="lv-LV"/>
        </w:rPr>
        <w:t>likuma</w:t>
      </w:r>
      <w:r w:rsidR="00D01AC1" w:rsidRPr="00D01AC1">
        <w:rPr>
          <w:rFonts w:ascii="Times New Roman" w:eastAsia="Times New Roman" w:hAnsi="Times New Roman" w:cs="Times New Roman"/>
          <w:sz w:val="26"/>
          <w:szCs w:val="26"/>
          <w:lang w:eastAsia="lv-LV"/>
        </w:rPr>
        <w:t xml:space="preserve"> </w:t>
      </w:r>
      <w:r w:rsidR="00D01AC1" w:rsidRPr="00D01AC1">
        <w:rPr>
          <w:rFonts w:ascii="Times New Roman" w:eastAsia="Times New Roman" w:hAnsi="Times New Roman" w:cs="Times New Roman"/>
          <w:bCs/>
          <w:sz w:val="26"/>
          <w:szCs w:val="26"/>
          <w:lang w:eastAsia="lv-LV"/>
        </w:rPr>
        <w:t xml:space="preserve">(turpmāk – PIL) </w:t>
      </w:r>
      <w:r w:rsidRPr="00EE561D">
        <w:rPr>
          <w:rFonts w:ascii="Times New Roman" w:eastAsia="Times New Roman" w:hAnsi="Times New Roman" w:cs="Times New Roman"/>
          <w:sz w:val="26"/>
          <w:szCs w:val="26"/>
          <w:lang w:eastAsia="lv-LV"/>
        </w:rPr>
        <w:t>41. panta piektās daļas kārtībā</w:t>
      </w:r>
      <w:r w:rsidRPr="00BA42EC">
        <w:rPr>
          <w:rFonts w:ascii="Times New Roman" w:eastAsia="Times New Roman" w:hAnsi="Times New Roman" w:cs="Times New Roman"/>
          <w:sz w:val="26"/>
          <w:szCs w:val="26"/>
          <w:lang w:eastAsia="lv-LV"/>
        </w:rPr>
        <w:t xml:space="preserve"> var pieprasīt, lai pretendents uzrāda dokumenta oriģinālu vai iesniedz apliecinātu dokumenta kopiju.</w:t>
      </w:r>
    </w:p>
    <w:p w14:paraId="1B1D4F8A" w14:textId="77777777" w:rsidR="00D43C01" w:rsidRPr="00BA42EC" w:rsidRDefault="00D43C01" w:rsidP="00D43C01">
      <w:pPr>
        <w:tabs>
          <w:tab w:val="left" w:pos="0"/>
        </w:tabs>
        <w:spacing w:after="0" w:line="240" w:lineRule="auto"/>
        <w:jc w:val="both"/>
        <w:rPr>
          <w:rFonts w:ascii="Times New Roman" w:eastAsia="Times New Roman" w:hAnsi="Times New Roman" w:cs="Times New Roman"/>
          <w:sz w:val="26"/>
          <w:szCs w:val="26"/>
          <w:lang w:eastAsia="lv-LV"/>
        </w:rPr>
      </w:pPr>
      <w:r w:rsidRPr="00BA42EC">
        <w:rPr>
          <w:rFonts w:ascii="Times New Roman" w:eastAsia="Times New Roman" w:hAnsi="Times New Roman" w:cs="Times New Roman"/>
          <w:sz w:val="26"/>
          <w:szCs w:val="26"/>
          <w:lang w:eastAsia="lv-LV"/>
        </w:rPr>
        <w:t xml:space="preserve">4.5. Visas piedāvātās cenas norāda </w:t>
      </w:r>
      <w:proofErr w:type="spellStart"/>
      <w:r w:rsidRPr="00BA42EC">
        <w:rPr>
          <w:rFonts w:ascii="Times New Roman" w:eastAsia="Times New Roman" w:hAnsi="Times New Roman" w:cs="Times New Roman"/>
          <w:i/>
          <w:iCs/>
          <w:sz w:val="26"/>
          <w:szCs w:val="26"/>
          <w:lang w:eastAsia="lv-LV"/>
        </w:rPr>
        <w:t>euro</w:t>
      </w:r>
      <w:proofErr w:type="spellEnd"/>
      <w:r w:rsidRPr="00BA42EC">
        <w:rPr>
          <w:rFonts w:ascii="Times New Roman" w:eastAsia="Times New Roman" w:hAnsi="Times New Roman" w:cs="Times New Roman"/>
          <w:sz w:val="26"/>
          <w:szCs w:val="26"/>
          <w:lang w:eastAsia="lv-LV"/>
        </w:rPr>
        <w:t xml:space="preserve"> (EUR) bez pievienotās vērtības nodokļa (PVN), PVN un kopējo summu. </w:t>
      </w:r>
    </w:p>
    <w:p w14:paraId="4E812491" w14:textId="77777777" w:rsidR="00D43C01" w:rsidRPr="00BA42EC" w:rsidRDefault="00D43C01" w:rsidP="00D43C01">
      <w:pPr>
        <w:tabs>
          <w:tab w:val="left" w:pos="0"/>
        </w:tabs>
        <w:spacing w:after="0" w:line="240" w:lineRule="auto"/>
        <w:jc w:val="both"/>
        <w:rPr>
          <w:rFonts w:ascii="Times New Roman" w:eastAsia="Times New Roman" w:hAnsi="Times New Roman" w:cs="Times New Roman"/>
          <w:sz w:val="26"/>
          <w:szCs w:val="26"/>
          <w:lang w:eastAsia="lv-LV"/>
        </w:rPr>
      </w:pPr>
      <w:r w:rsidRPr="00BA42EC">
        <w:rPr>
          <w:rFonts w:ascii="Times New Roman" w:eastAsia="Times New Roman" w:hAnsi="Times New Roman" w:cs="Times New Roman"/>
          <w:sz w:val="26"/>
          <w:szCs w:val="26"/>
          <w:lang w:eastAsia="lv-LV"/>
        </w:rPr>
        <w:t>4.6. Iesniedzot piedāvājumu, pretendents pilnībā atzīst visus Nolikumā (t.sk. tā pielikumos un formās, kuras ir ievietotas Elektronisko iepirkumu sistēmā e-konkursu apakšsistēmas šā Iepirkuma sadaļā) ietvertos nosacījumus.</w:t>
      </w:r>
    </w:p>
    <w:p w14:paraId="4B64BACC" w14:textId="77777777" w:rsidR="00D43C01" w:rsidRPr="00BA42EC" w:rsidRDefault="00D43C01" w:rsidP="00D43C01">
      <w:pPr>
        <w:tabs>
          <w:tab w:val="left" w:pos="0"/>
        </w:tabs>
        <w:spacing w:after="0" w:line="240" w:lineRule="auto"/>
        <w:jc w:val="both"/>
        <w:rPr>
          <w:rFonts w:ascii="Times New Roman" w:eastAsia="Times New Roman" w:hAnsi="Times New Roman" w:cs="Times New Roman"/>
          <w:sz w:val="26"/>
          <w:szCs w:val="26"/>
          <w:lang w:eastAsia="lv-LV"/>
        </w:rPr>
      </w:pPr>
      <w:r w:rsidRPr="00BA42EC">
        <w:rPr>
          <w:rFonts w:ascii="Times New Roman" w:eastAsia="Times New Roman" w:hAnsi="Times New Roman" w:cs="Times New Roman"/>
          <w:sz w:val="26"/>
          <w:szCs w:val="26"/>
          <w:lang w:eastAsia="lv-LV"/>
        </w:rPr>
        <w:lastRenderedPageBreak/>
        <w:t>4.7. Piedāvājums jāsagatavo tā, lai nekādā veidā netiktu apdraudēta Elektronisko iepirkumu sistēmas e-konkursu apakšsistēmas darbība un nebūtu ierobežota piekļuve piedāvājumā ietvertajai informācijai, tostarp piedāvājums nedrīkst saturēt datorvīrusus un citas kaitīgas programmatūras vai to ģeneratorus, vai, ja piedāvājums ir šifrēts, pretendentam noteiktajā laikā (ne vēlāk kā 15 minūšu laikā pēc piedāvājumu atvēršanas uzsākšanas) jāiesniedz derīga elektroniska atslēga un parole šifrētā dokumenta atvēršanai.</w:t>
      </w:r>
    </w:p>
    <w:p w14:paraId="725F0211" w14:textId="77777777" w:rsidR="00D43C01" w:rsidRPr="00BA42EC" w:rsidRDefault="00D43C01" w:rsidP="00D43C01">
      <w:pPr>
        <w:tabs>
          <w:tab w:val="left" w:pos="0"/>
        </w:tabs>
        <w:spacing w:after="0" w:line="240" w:lineRule="auto"/>
        <w:jc w:val="both"/>
        <w:rPr>
          <w:rFonts w:ascii="Times New Roman" w:eastAsia="Times New Roman" w:hAnsi="Times New Roman" w:cs="Times New Roman"/>
          <w:sz w:val="26"/>
          <w:szCs w:val="26"/>
          <w:lang w:eastAsia="lv-LV"/>
        </w:rPr>
      </w:pPr>
      <w:r w:rsidRPr="00BA42EC">
        <w:rPr>
          <w:rFonts w:ascii="Times New Roman" w:eastAsia="Times New Roman" w:hAnsi="Times New Roman" w:cs="Times New Roman"/>
          <w:sz w:val="26"/>
          <w:szCs w:val="26"/>
          <w:lang w:eastAsia="lv-LV"/>
        </w:rPr>
        <w:t>4.8. Ja piedāvājums saturēs kādu no iepriekš minētajiem riskiem, tas netiks izskatīts.</w:t>
      </w:r>
    </w:p>
    <w:p w14:paraId="41DF3DD6" w14:textId="77777777" w:rsidR="00D43C01" w:rsidRPr="00D01AC1" w:rsidRDefault="00D43C01" w:rsidP="00D43C01">
      <w:pPr>
        <w:tabs>
          <w:tab w:val="left" w:pos="0"/>
        </w:tabs>
        <w:spacing w:after="0" w:line="240" w:lineRule="auto"/>
        <w:jc w:val="both"/>
        <w:rPr>
          <w:rFonts w:ascii="Times New Roman" w:eastAsia="Times New Roman" w:hAnsi="Times New Roman" w:cs="Times New Roman"/>
          <w:color w:val="FF0000"/>
          <w:sz w:val="26"/>
          <w:szCs w:val="26"/>
          <w:lang w:eastAsia="lv-LV"/>
        </w:rPr>
      </w:pPr>
      <w:r w:rsidRPr="00BA42EC">
        <w:rPr>
          <w:rFonts w:ascii="Times New Roman" w:eastAsia="Times New Roman" w:hAnsi="Times New Roman" w:cs="Times New Roman"/>
          <w:sz w:val="26"/>
          <w:szCs w:val="26"/>
          <w:lang w:eastAsia="lv-LV"/>
        </w:rPr>
        <w:t xml:space="preserve">4.9. Ja kāds dokuments ir sagatavots svešvalodā, tam pievieno pretendenta apliecinātu tulkojumu latviešu valodā saskaņā ar </w:t>
      </w:r>
      <w:r w:rsidRPr="00D01AC1">
        <w:rPr>
          <w:rFonts w:ascii="Times New Roman" w:eastAsia="Times New Roman" w:hAnsi="Times New Roman" w:cs="Times New Roman"/>
          <w:sz w:val="26"/>
          <w:szCs w:val="26"/>
          <w:lang w:eastAsia="lv-LV"/>
        </w:rPr>
        <w:t xml:space="preserve">Ministru kabineta 2000. gada 22. augusta noteikumiem Nr. 291 “Kārtība, kādā apliecināmi dokumentu tulkojumi valsts valodā”. </w:t>
      </w:r>
    </w:p>
    <w:p w14:paraId="2C5417BB" w14:textId="77777777" w:rsidR="00D43C01" w:rsidRPr="00BA42EC" w:rsidRDefault="00D43C01" w:rsidP="00D43C01">
      <w:pPr>
        <w:spacing w:after="0" w:line="240" w:lineRule="auto"/>
        <w:jc w:val="both"/>
        <w:rPr>
          <w:rFonts w:ascii="Times New Roman" w:eastAsia="Times New Roman" w:hAnsi="Times New Roman" w:cs="Times New Roman"/>
          <w:sz w:val="26"/>
          <w:szCs w:val="26"/>
          <w:lang w:eastAsia="lv-LV"/>
        </w:rPr>
      </w:pPr>
      <w:r w:rsidRPr="00D01AC1">
        <w:rPr>
          <w:rFonts w:ascii="Times New Roman" w:eastAsia="Times New Roman" w:hAnsi="Times New Roman" w:cs="Times New Roman"/>
          <w:sz w:val="26"/>
          <w:szCs w:val="26"/>
          <w:lang w:eastAsia="lv-LV"/>
        </w:rPr>
        <w:t>4.11. Piedāvājumā iekļautajiem dokumentiem jābūt skaidri salasāmiem un</w:t>
      </w:r>
      <w:r w:rsidRPr="00BA42EC">
        <w:rPr>
          <w:rFonts w:ascii="Times New Roman" w:eastAsia="Times New Roman" w:hAnsi="Times New Roman" w:cs="Times New Roman"/>
          <w:sz w:val="26"/>
          <w:szCs w:val="26"/>
          <w:lang w:eastAsia="lv-LV"/>
        </w:rPr>
        <w:t xml:space="preserve"> bez neatrunātiem labojumiem. Gadījumā, ja Komisija konstatē pretrunas starp skaitliskās vērtības apzīmējumiem ciparos un vārdos, tā vadās no skaitliskās vērtības apzīmējuma vārdos.</w:t>
      </w:r>
    </w:p>
    <w:p w14:paraId="311F245F" w14:textId="77777777" w:rsidR="00D43C01" w:rsidRPr="00D43C01" w:rsidRDefault="00D43C01" w:rsidP="00D43C01">
      <w:pPr>
        <w:spacing w:after="0" w:line="240" w:lineRule="auto"/>
        <w:jc w:val="both"/>
        <w:rPr>
          <w:rFonts w:ascii="Times New Roman" w:eastAsia="Times New Roman" w:hAnsi="Times New Roman" w:cs="Times New Roman"/>
          <w:b/>
          <w:color w:val="FF0000"/>
          <w:sz w:val="26"/>
          <w:szCs w:val="26"/>
          <w:lang w:eastAsia="lv-LV"/>
        </w:rPr>
      </w:pPr>
    </w:p>
    <w:p w14:paraId="10C464D8" w14:textId="77777777" w:rsidR="00D43C01" w:rsidRPr="00BA42EC" w:rsidRDefault="00D43C01" w:rsidP="00E65AD5">
      <w:pPr>
        <w:numPr>
          <w:ilvl w:val="0"/>
          <w:numId w:val="1"/>
        </w:numPr>
        <w:tabs>
          <w:tab w:val="left" w:pos="0"/>
        </w:tabs>
        <w:spacing w:after="0" w:line="240" w:lineRule="auto"/>
        <w:jc w:val="center"/>
        <w:rPr>
          <w:rFonts w:ascii="Times New Roman" w:eastAsia="Times New Roman" w:hAnsi="Times New Roman" w:cs="Times New Roman"/>
          <w:b/>
          <w:bCs/>
          <w:sz w:val="26"/>
          <w:szCs w:val="26"/>
          <w:lang w:eastAsia="lv-LV"/>
        </w:rPr>
      </w:pPr>
      <w:r w:rsidRPr="00BA42EC">
        <w:rPr>
          <w:rFonts w:ascii="Times New Roman" w:eastAsia="Times New Roman" w:hAnsi="Times New Roman" w:cs="Times New Roman"/>
          <w:b/>
          <w:bCs/>
          <w:sz w:val="26"/>
          <w:szCs w:val="26"/>
          <w:lang w:eastAsia="lv-LV"/>
        </w:rPr>
        <w:t>Pretendentu izslēgšanas noteikumi</w:t>
      </w:r>
    </w:p>
    <w:p w14:paraId="56AD99B1" w14:textId="1D4BC1B6" w:rsidR="001F3998" w:rsidRDefault="00D43C01" w:rsidP="001F3998">
      <w:pPr>
        <w:numPr>
          <w:ilvl w:val="1"/>
          <w:numId w:val="1"/>
        </w:numPr>
        <w:spacing w:after="0" w:line="240" w:lineRule="auto"/>
        <w:ind w:left="426"/>
        <w:jc w:val="both"/>
        <w:rPr>
          <w:rFonts w:ascii="Times New Roman" w:eastAsia="Times New Roman" w:hAnsi="Times New Roman" w:cs="Times New Roman"/>
          <w:bCs/>
          <w:sz w:val="26"/>
          <w:szCs w:val="26"/>
          <w:lang w:eastAsia="lv-LV"/>
        </w:rPr>
      </w:pPr>
      <w:bookmarkStart w:id="15" w:name="_Hlk142565126"/>
      <w:r w:rsidRPr="001F3998">
        <w:rPr>
          <w:rFonts w:ascii="Times New Roman" w:eastAsia="Times New Roman" w:hAnsi="Times New Roman" w:cs="Times New Roman"/>
          <w:bCs/>
          <w:sz w:val="26"/>
          <w:szCs w:val="26"/>
          <w:lang w:eastAsia="lv-LV"/>
        </w:rPr>
        <w:t xml:space="preserve">PIL </w:t>
      </w:r>
      <w:bookmarkEnd w:id="15"/>
      <w:r w:rsidRPr="001F3998">
        <w:rPr>
          <w:rFonts w:ascii="Times New Roman" w:eastAsia="Times New Roman" w:hAnsi="Times New Roman" w:cs="Times New Roman"/>
          <w:bCs/>
          <w:sz w:val="26"/>
          <w:szCs w:val="26"/>
          <w:lang w:eastAsia="lv-LV"/>
        </w:rPr>
        <w:t>9. panta astotās daļas izslēgšanas noteikumu pārbaudi Komisija veiks, ievērojot šā panta devītās</w:t>
      </w:r>
      <w:r w:rsidR="001F3998">
        <w:rPr>
          <w:rFonts w:ascii="Times New Roman" w:eastAsia="Times New Roman" w:hAnsi="Times New Roman" w:cs="Times New Roman"/>
          <w:bCs/>
          <w:sz w:val="26"/>
          <w:szCs w:val="26"/>
          <w:lang w:eastAsia="lv-LV"/>
        </w:rPr>
        <w:t xml:space="preserve"> </w:t>
      </w:r>
      <w:r w:rsidRPr="001F3998">
        <w:rPr>
          <w:rFonts w:ascii="Times New Roman" w:eastAsia="Times New Roman" w:hAnsi="Times New Roman" w:cs="Times New Roman"/>
          <w:bCs/>
          <w:sz w:val="26"/>
          <w:szCs w:val="26"/>
          <w:lang w:eastAsia="lv-LV"/>
        </w:rPr>
        <w:t>daļas noteikumus.</w:t>
      </w:r>
    </w:p>
    <w:p w14:paraId="6F92A148" w14:textId="30CD7FD3" w:rsidR="00D43C01" w:rsidRPr="001F3998" w:rsidRDefault="00D43C01" w:rsidP="001F3998">
      <w:pPr>
        <w:numPr>
          <w:ilvl w:val="1"/>
          <w:numId w:val="1"/>
        </w:numPr>
        <w:spacing w:after="0" w:line="240" w:lineRule="auto"/>
        <w:ind w:left="426"/>
        <w:jc w:val="both"/>
        <w:rPr>
          <w:rFonts w:ascii="Times New Roman" w:eastAsia="Times New Roman" w:hAnsi="Times New Roman" w:cs="Times New Roman"/>
          <w:bCs/>
          <w:sz w:val="26"/>
          <w:szCs w:val="26"/>
          <w:lang w:eastAsia="lv-LV"/>
        </w:rPr>
      </w:pPr>
      <w:r w:rsidRPr="001F3998">
        <w:rPr>
          <w:rFonts w:ascii="Times New Roman" w:eastAsia="TimesNewRoman,Bold" w:hAnsi="Times New Roman" w:cs="Times New Roman"/>
          <w:bCs/>
          <w:sz w:val="26"/>
          <w:szCs w:val="26"/>
          <w:lang w:eastAsia="lv-LV"/>
        </w:rPr>
        <w:t xml:space="preserve">Uz pretendentu nedrīkst attiekties </w:t>
      </w:r>
      <w:bookmarkStart w:id="16" w:name="_Hlk521577947"/>
      <w:r w:rsidRPr="001F3998">
        <w:rPr>
          <w:rFonts w:ascii="Times New Roman" w:eastAsia="TimesNewRoman,Bold" w:hAnsi="Times New Roman" w:cs="Times New Roman"/>
          <w:bCs/>
          <w:sz w:val="26"/>
          <w:szCs w:val="26"/>
          <w:lang w:eastAsia="lv-LV"/>
        </w:rPr>
        <w:t>Starptautisko un Latvijas Republikas nacionālo sankciju likuma 11.</w:t>
      </w:r>
      <w:r w:rsidRPr="001F3998">
        <w:rPr>
          <w:rFonts w:ascii="Times New Roman" w:eastAsia="TimesNewRoman,Bold" w:hAnsi="Times New Roman" w:cs="Times New Roman"/>
          <w:bCs/>
          <w:sz w:val="26"/>
          <w:szCs w:val="26"/>
          <w:vertAlign w:val="superscript"/>
          <w:lang w:eastAsia="lv-LV"/>
        </w:rPr>
        <w:t>1</w:t>
      </w:r>
      <w:r w:rsidRPr="001F3998">
        <w:rPr>
          <w:rFonts w:ascii="Times New Roman" w:eastAsia="TimesNewRoman,Bold" w:hAnsi="Times New Roman" w:cs="Times New Roman"/>
          <w:bCs/>
          <w:sz w:val="26"/>
          <w:szCs w:val="26"/>
          <w:lang w:eastAsia="lv-LV"/>
        </w:rPr>
        <w:t xml:space="preserve"> panta </w:t>
      </w:r>
      <w:bookmarkEnd w:id="16"/>
      <w:r w:rsidRPr="001F3998">
        <w:rPr>
          <w:rFonts w:ascii="Times New Roman" w:eastAsia="TimesNewRoman,Bold" w:hAnsi="Times New Roman" w:cs="Times New Roman"/>
          <w:bCs/>
          <w:sz w:val="26"/>
          <w:szCs w:val="26"/>
          <w:lang w:eastAsia="lv-LV"/>
        </w:rPr>
        <w:t>pirmajā un otrajā daļā noteiktie izslēgšanas nosacījumi.</w:t>
      </w:r>
    </w:p>
    <w:p w14:paraId="67423766" w14:textId="77777777" w:rsidR="00D43C01" w:rsidRPr="00D43C01" w:rsidRDefault="00D43C01" w:rsidP="00D43C01">
      <w:pPr>
        <w:keepNext/>
        <w:widowControl w:val="0"/>
        <w:overflowPunct w:val="0"/>
        <w:autoSpaceDE w:val="0"/>
        <w:autoSpaceDN w:val="0"/>
        <w:adjustRightInd w:val="0"/>
        <w:spacing w:after="0"/>
        <w:jc w:val="both"/>
        <w:rPr>
          <w:rFonts w:ascii="Times New Roman" w:eastAsia="TimesNewRoman,Bold" w:hAnsi="Times New Roman" w:cs="Times New Roman"/>
          <w:bCs/>
          <w:color w:val="FF0000"/>
          <w:sz w:val="26"/>
          <w:szCs w:val="26"/>
          <w:lang w:eastAsia="lv-LV"/>
        </w:rPr>
      </w:pPr>
    </w:p>
    <w:p w14:paraId="725421CA" w14:textId="77777777" w:rsidR="00D43C01" w:rsidRPr="00BA42EC" w:rsidRDefault="00D43C01" w:rsidP="00E65AD5">
      <w:pPr>
        <w:numPr>
          <w:ilvl w:val="0"/>
          <w:numId w:val="1"/>
        </w:numPr>
        <w:tabs>
          <w:tab w:val="left" w:pos="0"/>
        </w:tabs>
        <w:spacing w:after="0" w:line="240" w:lineRule="auto"/>
        <w:jc w:val="center"/>
        <w:rPr>
          <w:rFonts w:ascii="Times New Roman" w:eastAsia="Times New Roman" w:hAnsi="Times New Roman" w:cs="Times New Roman"/>
          <w:b/>
          <w:bCs/>
          <w:sz w:val="26"/>
          <w:szCs w:val="26"/>
        </w:rPr>
      </w:pPr>
      <w:r w:rsidRPr="00BA42EC">
        <w:rPr>
          <w:rFonts w:ascii="Times New Roman" w:eastAsia="Times New Roman" w:hAnsi="Times New Roman" w:cs="Times New Roman"/>
          <w:b/>
          <w:bCs/>
          <w:sz w:val="26"/>
          <w:szCs w:val="26"/>
        </w:rPr>
        <w:t>Prasības pretendentam un iesniedzamie dokumenti</w:t>
      </w:r>
    </w:p>
    <w:p w14:paraId="20A12524" w14:textId="38C741A0" w:rsidR="00D43C01" w:rsidRPr="001F3998" w:rsidRDefault="00D43C01" w:rsidP="00D43C01">
      <w:pPr>
        <w:numPr>
          <w:ilvl w:val="1"/>
          <w:numId w:val="1"/>
        </w:numPr>
        <w:spacing w:after="0" w:line="240" w:lineRule="auto"/>
        <w:jc w:val="both"/>
        <w:rPr>
          <w:rFonts w:ascii="Times New Roman" w:eastAsia="Times New Roman" w:hAnsi="Times New Roman" w:cs="Times New Roman"/>
          <w:bCs/>
          <w:sz w:val="26"/>
          <w:szCs w:val="26"/>
        </w:rPr>
      </w:pPr>
      <w:r w:rsidRPr="001F3998">
        <w:rPr>
          <w:rFonts w:ascii="Times New Roman" w:eastAsia="Times New Roman" w:hAnsi="Times New Roman" w:cs="Times New Roman"/>
          <w:bCs/>
          <w:sz w:val="26"/>
          <w:szCs w:val="26"/>
        </w:rPr>
        <w:t xml:space="preserve">Pakalpojuma sniedzējs – fiziskā vai juridiskā persona, šādu personu apvienība jebkurā to kombinācijā, kas attiecīgi piedāvā tirgū sniegt </w:t>
      </w:r>
      <w:r w:rsidR="001F3998">
        <w:rPr>
          <w:rFonts w:ascii="Times New Roman" w:eastAsia="Times New Roman" w:hAnsi="Times New Roman" w:cs="Times New Roman"/>
          <w:bCs/>
          <w:sz w:val="26"/>
          <w:szCs w:val="26"/>
        </w:rPr>
        <w:t xml:space="preserve">sertificētu elektromontieru speciālistu, elektroietaišu izbūves speciālistu un citus līdzīga veida elektroinstalācijas </w:t>
      </w:r>
      <w:r w:rsidRPr="001F3998">
        <w:rPr>
          <w:rFonts w:ascii="Times New Roman" w:eastAsia="Times New Roman" w:hAnsi="Times New Roman" w:cs="Times New Roman"/>
          <w:bCs/>
          <w:sz w:val="26"/>
          <w:szCs w:val="26"/>
        </w:rPr>
        <w:t>pakalpojumu</w:t>
      </w:r>
      <w:r w:rsidR="001F3998">
        <w:rPr>
          <w:rFonts w:ascii="Times New Roman" w:eastAsia="Times New Roman" w:hAnsi="Times New Roman" w:cs="Times New Roman"/>
          <w:bCs/>
          <w:sz w:val="26"/>
          <w:szCs w:val="26"/>
        </w:rPr>
        <w:t>s</w:t>
      </w:r>
      <w:r w:rsidR="0045691E" w:rsidRPr="001F3998">
        <w:rPr>
          <w:rFonts w:ascii="Times New Roman" w:eastAsia="Times New Roman" w:hAnsi="Times New Roman" w:cs="Times New Roman"/>
          <w:bCs/>
          <w:sz w:val="26"/>
          <w:szCs w:val="26"/>
        </w:rPr>
        <w:t>, ar atbilstošu</w:t>
      </w:r>
      <w:r w:rsidR="001F3998" w:rsidRPr="001F3998">
        <w:rPr>
          <w:rFonts w:ascii="Times New Roman" w:eastAsia="Times New Roman" w:hAnsi="Times New Roman" w:cs="Times New Roman"/>
          <w:bCs/>
          <w:sz w:val="26"/>
          <w:szCs w:val="26"/>
        </w:rPr>
        <w:t xml:space="preserve"> kvalifikācijas sertifikātu, kas ir piedāvājuma neatņemama sastāvdaļa. </w:t>
      </w:r>
    </w:p>
    <w:p w14:paraId="611A9923" w14:textId="77777777" w:rsidR="00D43C01" w:rsidRPr="00BA42EC" w:rsidRDefault="00D43C01" w:rsidP="00D43C01">
      <w:pPr>
        <w:numPr>
          <w:ilvl w:val="1"/>
          <w:numId w:val="1"/>
        </w:numPr>
        <w:spacing w:after="0" w:line="240" w:lineRule="auto"/>
        <w:jc w:val="both"/>
        <w:rPr>
          <w:rFonts w:ascii="Times New Roman" w:eastAsia="Times New Roman" w:hAnsi="Times New Roman" w:cs="Times New Roman"/>
          <w:bCs/>
          <w:sz w:val="26"/>
          <w:szCs w:val="26"/>
        </w:rPr>
      </w:pPr>
      <w:r w:rsidRPr="00BA42EC">
        <w:rPr>
          <w:rFonts w:ascii="Times New Roman" w:eastAsia="Times New Roman" w:hAnsi="Times New Roman" w:cs="Times New Roman"/>
          <w:bCs/>
          <w:sz w:val="26"/>
          <w:szCs w:val="26"/>
        </w:rPr>
        <w:t>Ja piedāvājumu iesniedz fizisko vai juridisko personu apvienība jebkurā to kombinācijā, Piedāvājumā (2. pielikums) jānorāda persona, kura pārstāv pretendentu (apvienību) Iepirkumā, kā arī katras personas atbildības apjoms. Ja nav norādīta persona, kura pārstāv pretendentu (apvienību) Iepirkumā, tad visi pretendenta (apvienības) biedri paraksta Iepirkuma piedāvājumu.</w:t>
      </w:r>
    </w:p>
    <w:p w14:paraId="5471C35B" w14:textId="77777777" w:rsidR="00D43C01" w:rsidRPr="00BA42EC" w:rsidRDefault="00D43C01" w:rsidP="00D43C01">
      <w:pPr>
        <w:numPr>
          <w:ilvl w:val="1"/>
          <w:numId w:val="1"/>
        </w:numPr>
        <w:spacing w:after="0" w:line="240" w:lineRule="auto"/>
        <w:jc w:val="both"/>
        <w:rPr>
          <w:rFonts w:ascii="Times New Roman" w:eastAsia="Times New Roman" w:hAnsi="Times New Roman" w:cs="Times New Roman"/>
          <w:bCs/>
          <w:sz w:val="26"/>
          <w:szCs w:val="26"/>
        </w:rPr>
      </w:pPr>
      <w:r w:rsidRPr="00BA42EC">
        <w:rPr>
          <w:rFonts w:ascii="Times New Roman" w:eastAsia="Times New Roman" w:hAnsi="Times New Roman" w:cs="Times New Roman"/>
          <w:bCs/>
          <w:sz w:val="26"/>
          <w:szCs w:val="26"/>
        </w:rPr>
        <w:t>Ja piedāvājumu iesniedz fizisko un/vai juridisko personu apvienība jebkurā to kombinācijā, tad papildu jāiesniedz pretendenta apliecinājums, ka pēc Iepirkuma līguma tiesību piešķiršanas un līdz Iepirkuma līguma noslēgšanai pretendents pēc savas izvēles izveidojas atbilstoši noteiktam juridiskam statusam vai noslēdz sabiedrības līgumu, vienojoties par apvienības dalībnieku atbildības sadalījumu.</w:t>
      </w:r>
    </w:p>
    <w:p w14:paraId="2B606CA0" w14:textId="77777777" w:rsidR="00D43C01" w:rsidRPr="00BA42EC" w:rsidRDefault="00D43C01" w:rsidP="00D43C01">
      <w:pPr>
        <w:numPr>
          <w:ilvl w:val="1"/>
          <w:numId w:val="1"/>
        </w:numPr>
        <w:spacing w:after="0" w:line="240" w:lineRule="auto"/>
        <w:jc w:val="both"/>
        <w:rPr>
          <w:rFonts w:ascii="Times New Roman" w:eastAsia="Times New Roman" w:hAnsi="Times New Roman" w:cs="Times New Roman"/>
          <w:bCs/>
          <w:sz w:val="26"/>
          <w:szCs w:val="26"/>
        </w:rPr>
      </w:pPr>
      <w:r w:rsidRPr="00BA42EC">
        <w:rPr>
          <w:rFonts w:ascii="Times New Roman" w:eastAsia="Times New Roman" w:hAnsi="Times New Roman" w:cs="Times New Roman"/>
          <w:bCs/>
          <w:sz w:val="26"/>
          <w:szCs w:val="26"/>
        </w:rPr>
        <w:t>Pretendentam jāapliecina sava atbilstība šādiem kritērijiem:</w:t>
      </w:r>
    </w:p>
    <w:p w14:paraId="2D34058D" w14:textId="77777777" w:rsidR="00D43C01" w:rsidRPr="00BA42EC" w:rsidRDefault="00D43C01" w:rsidP="00D43C01">
      <w:pPr>
        <w:numPr>
          <w:ilvl w:val="2"/>
          <w:numId w:val="1"/>
        </w:numPr>
        <w:spacing w:after="0" w:line="240" w:lineRule="auto"/>
        <w:jc w:val="both"/>
        <w:rPr>
          <w:rFonts w:ascii="Times New Roman" w:eastAsia="Times New Roman" w:hAnsi="Times New Roman" w:cs="Times New Roman"/>
          <w:bCs/>
          <w:sz w:val="26"/>
          <w:szCs w:val="26"/>
        </w:rPr>
      </w:pPr>
      <w:r w:rsidRPr="00BA42EC">
        <w:rPr>
          <w:rFonts w:ascii="Times New Roman" w:eastAsia="Times New Roman" w:hAnsi="Times New Roman" w:cs="Times New Roman"/>
          <w:sz w:val="26"/>
          <w:szCs w:val="26"/>
        </w:rPr>
        <w:t>Pretendents ir reģistrēts likumā noteiktajos gadījumos un likumā noteiktajā kārtībā – Komisija šo faktu pārbaudīs publiski pieejamās datubāzēs.</w:t>
      </w:r>
    </w:p>
    <w:p w14:paraId="3FC5BA61" w14:textId="77777777" w:rsidR="00D43C01" w:rsidRPr="00BA42EC" w:rsidRDefault="00D43C01" w:rsidP="00D43C01">
      <w:pPr>
        <w:numPr>
          <w:ilvl w:val="2"/>
          <w:numId w:val="1"/>
        </w:numPr>
        <w:spacing w:after="0" w:line="240" w:lineRule="auto"/>
        <w:jc w:val="both"/>
        <w:rPr>
          <w:rFonts w:ascii="Times New Roman" w:eastAsia="Times New Roman" w:hAnsi="Times New Roman" w:cs="Times New Roman"/>
          <w:bCs/>
          <w:sz w:val="26"/>
          <w:szCs w:val="26"/>
        </w:rPr>
      </w:pPr>
      <w:r w:rsidRPr="00BA42EC">
        <w:rPr>
          <w:rFonts w:ascii="Times New Roman" w:eastAsia="Times New Roman" w:hAnsi="Times New Roman" w:cs="Times New Roman"/>
          <w:bCs/>
          <w:sz w:val="26"/>
          <w:szCs w:val="26"/>
        </w:rPr>
        <w:t>Pretendentiem ir jāiesniedz šādi dokumenti:</w:t>
      </w:r>
    </w:p>
    <w:p w14:paraId="1F8BF202" w14:textId="77777777" w:rsidR="00D43C01" w:rsidRPr="00BA42EC" w:rsidRDefault="00D43C01" w:rsidP="00D43C01">
      <w:pPr>
        <w:numPr>
          <w:ilvl w:val="2"/>
          <w:numId w:val="1"/>
        </w:numPr>
        <w:spacing w:after="0" w:line="240" w:lineRule="auto"/>
        <w:jc w:val="both"/>
        <w:rPr>
          <w:rFonts w:ascii="Times New Roman" w:eastAsia="Times New Roman" w:hAnsi="Times New Roman" w:cs="Times New Roman"/>
          <w:bCs/>
          <w:sz w:val="26"/>
          <w:szCs w:val="26"/>
        </w:rPr>
      </w:pPr>
      <w:r w:rsidRPr="00BA42EC">
        <w:rPr>
          <w:rFonts w:ascii="Times New Roman" w:eastAsia="Times New Roman" w:hAnsi="Times New Roman" w:cs="Times New Roman"/>
          <w:bCs/>
          <w:sz w:val="26"/>
          <w:szCs w:val="26"/>
        </w:rPr>
        <w:t xml:space="preserve">Piedāvājums </w:t>
      </w:r>
      <w:r w:rsidRPr="00F524AB">
        <w:rPr>
          <w:rFonts w:ascii="Times New Roman" w:eastAsia="Times New Roman" w:hAnsi="Times New Roman" w:cs="Times New Roman"/>
          <w:bCs/>
          <w:sz w:val="26"/>
          <w:szCs w:val="26"/>
        </w:rPr>
        <w:t>atbilstoši 2.pielikuma formai</w:t>
      </w:r>
      <w:r w:rsidRPr="00BA42EC">
        <w:rPr>
          <w:rFonts w:ascii="Times New Roman" w:eastAsia="Times New Roman" w:hAnsi="Times New Roman" w:cs="Times New Roman"/>
          <w:bCs/>
          <w:sz w:val="26"/>
          <w:szCs w:val="26"/>
        </w:rPr>
        <w:t>.</w:t>
      </w:r>
    </w:p>
    <w:p w14:paraId="56CFF73D" w14:textId="77777777" w:rsidR="00D43C01" w:rsidRPr="00BA42EC" w:rsidRDefault="00D43C01" w:rsidP="00D43C01">
      <w:pPr>
        <w:numPr>
          <w:ilvl w:val="2"/>
          <w:numId w:val="1"/>
        </w:numPr>
        <w:spacing w:after="0" w:line="240" w:lineRule="auto"/>
        <w:jc w:val="both"/>
        <w:rPr>
          <w:rFonts w:ascii="Times New Roman" w:eastAsia="Times New Roman" w:hAnsi="Times New Roman" w:cs="Times New Roman"/>
          <w:bCs/>
          <w:sz w:val="26"/>
          <w:szCs w:val="26"/>
        </w:rPr>
      </w:pPr>
      <w:r w:rsidRPr="00BA42EC">
        <w:rPr>
          <w:rFonts w:ascii="Times New Roman" w:eastAsia="Times New Roman" w:hAnsi="Times New Roman" w:cs="Times New Roman"/>
          <w:sz w:val="26"/>
          <w:szCs w:val="26"/>
          <w:lang w:eastAsia="lv-LV"/>
        </w:rPr>
        <w:t>Tehniskais un finanšu piedāvājums atbilstoši 3. pielikuma formai.</w:t>
      </w:r>
    </w:p>
    <w:p w14:paraId="034CC810" w14:textId="77777777" w:rsidR="00D43C01" w:rsidRPr="00BA42EC" w:rsidRDefault="00D43C01" w:rsidP="00D43C01">
      <w:pPr>
        <w:numPr>
          <w:ilvl w:val="2"/>
          <w:numId w:val="1"/>
        </w:numPr>
        <w:spacing w:after="0" w:line="240" w:lineRule="auto"/>
        <w:jc w:val="both"/>
        <w:rPr>
          <w:rFonts w:ascii="Times New Roman" w:eastAsia="Times New Roman" w:hAnsi="Times New Roman" w:cs="Times New Roman"/>
          <w:bCs/>
          <w:sz w:val="26"/>
          <w:szCs w:val="26"/>
        </w:rPr>
      </w:pPr>
      <w:r w:rsidRPr="00BA42EC">
        <w:rPr>
          <w:rFonts w:ascii="Times New Roman" w:eastAsia="Times New Roman" w:hAnsi="Times New Roman" w:cs="Times New Roman"/>
          <w:sz w:val="26"/>
          <w:szCs w:val="26"/>
          <w:lang w:eastAsia="lv-LV"/>
        </w:rPr>
        <w:t>Dokumentus, kas apstiprina piedāvājumā iekļauto preču un materiālu atbilstību Nolikuma tehniskajā specifikācijā norādītajiem standartiem.</w:t>
      </w:r>
    </w:p>
    <w:p w14:paraId="33A3CCAE" w14:textId="77777777" w:rsidR="00D43C01" w:rsidRPr="00BA42EC" w:rsidRDefault="00D43C01" w:rsidP="00D43C01">
      <w:pPr>
        <w:spacing w:after="0" w:line="240" w:lineRule="auto"/>
        <w:jc w:val="both"/>
        <w:rPr>
          <w:rFonts w:ascii="Times New Roman" w:eastAsia="Times New Roman" w:hAnsi="Times New Roman" w:cs="Times New Roman"/>
          <w:bCs/>
          <w:sz w:val="26"/>
          <w:szCs w:val="26"/>
        </w:rPr>
      </w:pPr>
    </w:p>
    <w:p w14:paraId="2DEFF1E7" w14:textId="3A07D2AD" w:rsidR="00D43C01" w:rsidRPr="00BA42EC" w:rsidRDefault="00D43C01" w:rsidP="00E65AD5">
      <w:pPr>
        <w:numPr>
          <w:ilvl w:val="0"/>
          <w:numId w:val="1"/>
        </w:numPr>
        <w:spacing w:after="0" w:line="240" w:lineRule="auto"/>
        <w:contextualSpacing/>
        <w:jc w:val="center"/>
        <w:rPr>
          <w:rFonts w:ascii="Times New Roman" w:eastAsia="Times New Roman" w:hAnsi="Times New Roman" w:cs="Times New Roman"/>
          <w:b/>
          <w:bCs/>
          <w:sz w:val="26"/>
          <w:szCs w:val="26"/>
        </w:rPr>
      </w:pPr>
      <w:r w:rsidRPr="00BA42EC">
        <w:rPr>
          <w:rFonts w:ascii="Times New Roman" w:eastAsia="Times New Roman" w:hAnsi="Times New Roman" w:cs="Times New Roman"/>
          <w:b/>
          <w:bCs/>
          <w:sz w:val="26"/>
          <w:szCs w:val="26"/>
        </w:rPr>
        <w:t>Tehniskā un finanšu piedāvājuma sagatavošanas prasības</w:t>
      </w:r>
    </w:p>
    <w:p w14:paraId="691FE85B" w14:textId="77777777" w:rsidR="00D43C01" w:rsidRPr="00F524AB" w:rsidRDefault="00D43C01" w:rsidP="00D43C01">
      <w:pPr>
        <w:numPr>
          <w:ilvl w:val="1"/>
          <w:numId w:val="1"/>
        </w:numPr>
        <w:spacing w:after="0" w:line="240" w:lineRule="auto"/>
        <w:contextualSpacing/>
        <w:jc w:val="both"/>
        <w:rPr>
          <w:rFonts w:ascii="Times New Roman" w:eastAsia="Times New Roman" w:hAnsi="Times New Roman" w:cs="Times New Roman"/>
          <w:sz w:val="26"/>
          <w:szCs w:val="26"/>
          <w:lang w:eastAsia="lv-LV"/>
        </w:rPr>
      </w:pPr>
      <w:r w:rsidRPr="00F524AB">
        <w:rPr>
          <w:rFonts w:ascii="Times New Roman" w:eastAsia="Times New Roman" w:hAnsi="Times New Roman" w:cs="Times New Roman"/>
          <w:sz w:val="26"/>
          <w:szCs w:val="26"/>
          <w:lang w:eastAsia="lv-LV"/>
        </w:rPr>
        <w:lastRenderedPageBreak/>
        <w:t>Tehnisko un finanšu piedāvājumu sagatavo saskaņā ar Nolikuma 1.pielikuma “Tehniskā specifikācija” prasībām atbilstoši Nolikuma 3.pielikuma “Pretendenta tehniskā un finanšu piedāvājuma formai”.</w:t>
      </w:r>
    </w:p>
    <w:p w14:paraId="0821E92B" w14:textId="77777777" w:rsidR="00D43C01" w:rsidRPr="00834B16" w:rsidRDefault="00D43C01" w:rsidP="00D43C01">
      <w:pPr>
        <w:numPr>
          <w:ilvl w:val="1"/>
          <w:numId w:val="1"/>
        </w:numPr>
        <w:spacing w:after="0" w:line="240" w:lineRule="auto"/>
        <w:contextualSpacing/>
        <w:jc w:val="both"/>
        <w:rPr>
          <w:rFonts w:ascii="Times New Roman" w:eastAsia="Times New Roman" w:hAnsi="Times New Roman" w:cs="Times New Roman"/>
          <w:sz w:val="26"/>
          <w:szCs w:val="26"/>
          <w:lang w:eastAsia="lv-LV"/>
        </w:rPr>
      </w:pPr>
      <w:r w:rsidRPr="00834B16">
        <w:rPr>
          <w:rFonts w:ascii="Times New Roman" w:eastAsia="Times New Roman" w:hAnsi="Times New Roman" w:cs="Times New Roman"/>
          <w:sz w:val="26"/>
          <w:szCs w:val="26"/>
          <w:lang w:eastAsia="lv-LV"/>
        </w:rPr>
        <w:t xml:space="preserve">Pretendents nav tiesīgs interpretēt, grozīt vai sašaurināt Pasūtītāja prasības, kas noteiktas Tehniskajās specifikācijās. </w:t>
      </w:r>
    </w:p>
    <w:p w14:paraId="17FABEA3" w14:textId="77777777" w:rsidR="00D43C01" w:rsidRPr="00834B16" w:rsidRDefault="00D43C01" w:rsidP="00D43C01">
      <w:pPr>
        <w:numPr>
          <w:ilvl w:val="1"/>
          <w:numId w:val="1"/>
        </w:numPr>
        <w:spacing w:after="0" w:line="240" w:lineRule="auto"/>
        <w:contextualSpacing/>
        <w:jc w:val="both"/>
        <w:rPr>
          <w:rFonts w:ascii="Times New Roman" w:eastAsia="Times New Roman" w:hAnsi="Times New Roman" w:cs="Times New Roman"/>
          <w:sz w:val="26"/>
          <w:szCs w:val="26"/>
          <w:lang w:eastAsia="lv-LV"/>
        </w:rPr>
      </w:pPr>
      <w:r w:rsidRPr="00834B16">
        <w:rPr>
          <w:rFonts w:ascii="Times New Roman" w:eastAsia="Times New Roman" w:hAnsi="Times New Roman" w:cs="Times New Roman"/>
          <w:sz w:val="26"/>
          <w:szCs w:val="26"/>
          <w:lang w:eastAsia="lv-LV"/>
        </w:rPr>
        <w:t xml:space="preserve">Piedāvājumu vērtēšanas gaitā Pasūtītājs ir tiesīgs pieprasīt, lai tiek izskaidrota tehniskajā un finanšu piedāvājumā iekļautā informācija, kā arī iesniegti piedāvāto preču paraugi, ja tie nepieciešami preču atbilstības novērtēšanai un pretendents ar tam pieejamiem dokumentiem nevar Pasūtītājam pierādīt preču atbilstību. </w:t>
      </w:r>
    </w:p>
    <w:p w14:paraId="0970268B" w14:textId="77777777" w:rsidR="00D43C01" w:rsidRPr="00834B16" w:rsidRDefault="00D43C01" w:rsidP="00D43C01">
      <w:pPr>
        <w:numPr>
          <w:ilvl w:val="1"/>
          <w:numId w:val="1"/>
        </w:numPr>
        <w:spacing w:after="0" w:line="240" w:lineRule="auto"/>
        <w:contextualSpacing/>
        <w:jc w:val="both"/>
        <w:rPr>
          <w:rFonts w:ascii="Times New Roman" w:eastAsia="Times New Roman" w:hAnsi="Times New Roman" w:cs="Times New Roman"/>
          <w:sz w:val="26"/>
          <w:szCs w:val="26"/>
          <w:lang w:eastAsia="lv-LV"/>
        </w:rPr>
      </w:pPr>
      <w:r w:rsidRPr="00834B16">
        <w:rPr>
          <w:rFonts w:ascii="Times New Roman" w:eastAsia="Times New Roman" w:hAnsi="Times New Roman" w:cs="Times New Roman"/>
          <w:sz w:val="26"/>
          <w:szCs w:val="26"/>
          <w:lang w:eastAsia="lv-LV"/>
        </w:rPr>
        <w:t xml:space="preserve">Pretendents sagatavo un iesniedz tehnisko piedāvājumu, kuram pievieno </w:t>
      </w:r>
      <w:r w:rsidRPr="00834B16">
        <w:rPr>
          <w:rFonts w:ascii="Times New Roman" w:eastAsia="Times New Roman" w:hAnsi="Times New Roman" w:cs="Times New Roman"/>
          <w:sz w:val="26"/>
          <w:szCs w:val="26"/>
        </w:rPr>
        <w:t>dokumentus, kas apstiprina piedāvājumā iekļauto preču un materiālu atbilstību Nolikuma tehniskajā specifikācijā norādītajiem standartiem ar pievienotu tulkojumu, ja dokuments ir svešvalodā.</w:t>
      </w:r>
    </w:p>
    <w:p w14:paraId="2E83663C" w14:textId="77777777" w:rsidR="00D43C01" w:rsidRPr="00834B16" w:rsidRDefault="00D43C01" w:rsidP="00D43C01">
      <w:pPr>
        <w:numPr>
          <w:ilvl w:val="1"/>
          <w:numId w:val="1"/>
        </w:numPr>
        <w:spacing w:after="0" w:line="240" w:lineRule="auto"/>
        <w:contextualSpacing/>
        <w:jc w:val="both"/>
        <w:rPr>
          <w:rFonts w:ascii="Times New Roman" w:eastAsia="Times New Roman" w:hAnsi="Times New Roman" w:cs="Times New Roman"/>
          <w:sz w:val="26"/>
          <w:szCs w:val="26"/>
          <w:lang w:eastAsia="lv-LV"/>
        </w:rPr>
      </w:pPr>
      <w:r w:rsidRPr="00834B16">
        <w:rPr>
          <w:rFonts w:ascii="Times New Roman" w:eastAsia="Times New Roman" w:hAnsi="Times New Roman" w:cs="Times New Roman"/>
          <w:sz w:val="26"/>
          <w:szCs w:val="26"/>
          <w:lang w:eastAsia="lv-LV"/>
        </w:rPr>
        <w:t xml:space="preserve">Pretendents, iesniedzot tehnisko un finanšu piedāvājumu atbilstoši EIS e-konkursu apakšsistēmas šī iepirkuma sadaļā publicētajām veidlapām, </w:t>
      </w:r>
      <w:bookmarkStart w:id="17" w:name="_Hlk35589749"/>
      <w:r w:rsidRPr="00834B16">
        <w:rPr>
          <w:rFonts w:ascii="Times New Roman" w:eastAsia="Times New Roman" w:hAnsi="Times New Roman" w:cs="Times New Roman"/>
          <w:sz w:val="26"/>
          <w:szCs w:val="26"/>
          <w:lang w:eastAsia="lv-LV"/>
        </w:rPr>
        <w:t>apliecina piedāvātās preces atbilstību Tehniskajā specifikācijā noteiktajām prasībām</w:t>
      </w:r>
      <w:bookmarkEnd w:id="17"/>
      <w:r w:rsidRPr="00834B16">
        <w:rPr>
          <w:rFonts w:ascii="Times New Roman" w:eastAsia="Times New Roman" w:hAnsi="Times New Roman" w:cs="Times New Roman"/>
          <w:sz w:val="26"/>
          <w:szCs w:val="26"/>
          <w:lang w:eastAsia="lv-LV"/>
        </w:rPr>
        <w:t>. Pretendents nedrīkst veikt izmaiņas EIS šī iepirkuma sadaļā publicēto veidlapu struktūrā.</w:t>
      </w:r>
    </w:p>
    <w:p w14:paraId="01F5C712" w14:textId="77777777" w:rsidR="00D43C01" w:rsidRPr="00834B16" w:rsidRDefault="00D43C01" w:rsidP="00D43C01">
      <w:pPr>
        <w:numPr>
          <w:ilvl w:val="1"/>
          <w:numId w:val="1"/>
        </w:numPr>
        <w:spacing w:after="0" w:line="240" w:lineRule="auto"/>
        <w:contextualSpacing/>
        <w:jc w:val="both"/>
        <w:rPr>
          <w:rFonts w:ascii="Times New Roman" w:eastAsia="Times New Roman" w:hAnsi="Times New Roman" w:cs="Times New Roman"/>
          <w:sz w:val="26"/>
          <w:szCs w:val="26"/>
          <w:lang w:eastAsia="lv-LV"/>
        </w:rPr>
      </w:pPr>
      <w:r w:rsidRPr="00834B16">
        <w:rPr>
          <w:rFonts w:ascii="Times New Roman" w:eastAsia="Times New Roman" w:hAnsi="Times New Roman" w:cs="Times New Roman"/>
          <w:sz w:val="26"/>
          <w:szCs w:val="26"/>
          <w:lang w:eastAsia="lv-LV"/>
        </w:rPr>
        <w:t xml:space="preserve">Visas piedāvātās cenas aprēķina un norāda </w:t>
      </w:r>
      <w:proofErr w:type="spellStart"/>
      <w:r w:rsidRPr="00834B16">
        <w:rPr>
          <w:rFonts w:ascii="Times New Roman" w:eastAsia="Times New Roman" w:hAnsi="Times New Roman" w:cs="Times New Roman"/>
          <w:i/>
          <w:iCs/>
          <w:sz w:val="26"/>
          <w:szCs w:val="26"/>
          <w:lang w:eastAsia="lv-LV"/>
        </w:rPr>
        <w:t>euro</w:t>
      </w:r>
      <w:proofErr w:type="spellEnd"/>
      <w:r w:rsidRPr="00834B16">
        <w:rPr>
          <w:rFonts w:ascii="Times New Roman" w:eastAsia="Times New Roman" w:hAnsi="Times New Roman" w:cs="Times New Roman"/>
          <w:sz w:val="26"/>
          <w:szCs w:val="26"/>
          <w:lang w:eastAsia="lv-LV"/>
        </w:rPr>
        <w:t xml:space="preserve"> (EUR) bez pievienotās vērtības nodokļa (PVN), kā arī kopējā piedāvājuma PVN 21% un summu kopā ar PVN.</w:t>
      </w:r>
    </w:p>
    <w:p w14:paraId="4CE2A4A7" w14:textId="77777777" w:rsidR="00D43C01" w:rsidRPr="00834B16" w:rsidRDefault="00D43C01" w:rsidP="00D43C01">
      <w:pPr>
        <w:numPr>
          <w:ilvl w:val="1"/>
          <w:numId w:val="1"/>
        </w:numPr>
        <w:spacing w:after="0" w:line="240" w:lineRule="auto"/>
        <w:contextualSpacing/>
        <w:jc w:val="both"/>
        <w:rPr>
          <w:rFonts w:ascii="Times New Roman" w:eastAsia="Times New Roman" w:hAnsi="Times New Roman" w:cs="Times New Roman"/>
          <w:sz w:val="26"/>
          <w:szCs w:val="26"/>
          <w:lang w:eastAsia="lv-LV"/>
        </w:rPr>
      </w:pPr>
      <w:r w:rsidRPr="00834B16">
        <w:rPr>
          <w:rFonts w:ascii="Times New Roman" w:eastAsia="Times New Roman" w:hAnsi="Times New Roman" w:cs="Times New Roman"/>
          <w:sz w:val="26"/>
          <w:szCs w:val="26"/>
          <w:lang w:eastAsia="lv-LV"/>
        </w:rPr>
        <w:t>Piedāvājuma cena ir jāaprēķina un jānorāda ar precizitāti 2 (divas) zīmes aiz komata. Finanšu piedāvājumā skaitļu noapaļošanu veic, atstājot divus ciparus aiz komata.</w:t>
      </w:r>
    </w:p>
    <w:p w14:paraId="2DD36D78" w14:textId="77777777" w:rsidR="00D43C01" w:rsidRPr="00834B16" w:rsidRDefault="00D43C01" w:rsidP="00D43C01">
      <w:pPr>
        <w:numPr>
          <w:ilvl w:val="1"/>
          <w:numId w:val="1"/>
        </w:numPr>
        <w:spacing w:after="0" w:line="240" w:lineRule="auto"/>
        <w:contextualSpacing/>
        <w:jc w:val="both"/>
        <w:rPr>
          <w:rFonts w:ascii="Times New Roman" w:eastAsia="Times New Roman" w:hAnsi="Times New Roman" w:cs="Times New Roman"/>
          <w:sz w:val="26"/>
          <w:szCs w:val="26"/>
          <w:lang w:eastAsia="lv-LV"/>
        </w:rPr>
      </w:pPr>
      <w:r w:rsidRPr="00834B16">
        <w:rPr>
          <w:rFonts w:ascii="Times New Roman" w:eastAsia="Times New Roman" w:hAnsi="Times New Roman" w:cs="Times New Roman"/>
          <w:sz w:val="26"/>
          <w:szCs w:val="26"/>
          <w:lang w:eastAsia="lv-LV"/>
        </w:rPr>
        <w:t>Sagatavojot finanšu piedāvājumu, pretendents iekļauj visas izmaksas, kas saistītas ar Preču piegādi, uzstādīšanu un/vai sagatavošanu darbam un garantijas nodrošināšanu.</w:t>
      </w:r>
    </w:p>
    <w:p w14:paraId="231B540F" w14:textId="77777777" w:rsidR="00D43C01" w:rsidRPr="00834B16" w:rsidRDefault="00D43C01" w:rsidP="00D43C01">
      <w:pPr>
        <w:numPr>
          <w:ilvl w:val="1"/>
          <w:numId w:val="1"/>
        </w:numPr>
        <w:spacing w:after="0" w:line="240" w:lineRule="auto"/>
        <w:contextualSpacing/>
        <w:jc w:val="both"/>
        <w:rPr>
          <w:rFonts w:ascii="Times New Roman" w:eastAsia="Times New Roman" w:hAnsi="Times New Roman" w:cs="Times New Roman"/>
          <w:sz w:val="26"/>
          <w:szCs w:val="26"/>
          <w:lang w:eastAsia="lv-LV"/>
        </w:rPr>
      </w:pPr>
      <w:r w:rsidRPr="00834B16">
        <w:rPr>
          <w:rFonts w:ascii="Times New Roman" w:eastAsia="Times New Roman" w:hAnsi="Times New Roman" w:cs="Times New Roman"/>
          <w:sz w:val="26"/>
          <w:szCs w:val="26"/>
          <w:lang w:eastAsia="lv-LV"/>
        </w:rPr>
        <w:t>Piedāvātajā cenā pretendents iekļauj: piedāvāto iepirkuma priekšmetu vērtību; visus valsts un pašvaldību noteiktos nodokļus un nodevas, izņemot PVN; citas izmaksas, kas saistītas ar preces izgatavošanu, piegādi, uzstādīšanu un garantijas apkalpošanu, lai pretendents veiktu līguma izpildi. Pretendentam izmaksās jāiekļauj visi iespējamie riski, kas saistīti ar tirgus cenu svārstībām līguma izpildes laikā.</w:t>
      </w:r>
    </w:p>
    <w:p w14:paraId="6A749784" w14:textId="77777777" w:rsidR="00D43C01" w:rsidRPr="00834B16" w:rsidRDefault="00D43C01" w:rsidP="00D43C01">
      <w:pPr>
        <w:numPr>
          <w:ilvl w:val="1"/>
          <w:numId w:val="1"/>
        </w:numPr>
        <w:spacing w:after="0" w:line="240" w:lineRule="auto"/>
        <w:ind w:left="851" w:hanging="567"/>
        <w:contextualSpacing/>
        <w:jc w:val="both"/>
        <w:rPr>
          <w:rFonts w:ascii="Times New Roman" w:eastAsia="Times New Roman" w:hAnsi="Times New Roman" w:cs="Times New Roman"/>
          <w:sz w:val="26"/>
          <w:szCs w:val="26"/>
          <w:lang w:eastAsia="lv-LV"/>
        </w:rPr>
      </w:pPr>
      <w:r w:rsidRPr="00834B16">
        <w:rPr>
          <w:rFonts w:ascii="Times New Roman" w:eastAsia="Times New Roman" w:hAnsi="Times New Roman" w:cs="Times New Roman"/>
          <w:sz w:val="26"/>
          <w:szCs w:val="26"/>
          <w:lang w:eastAsia="lv-LV"/>
        </w:rPr>
        <w:t>Iepirkuma līgumcena netiks pārskatīta, ja, slēdzot iepirkuma Līgumu vai iepirkuma Līguma laikā, izrādīsies, ka pretendents cenā nav iekļāvis kādas no izmaksām kvalitatīvai Līguma izpildei, vai radīsies jebkādu iemeslu dēļ radīts sadārdzinājums. Pasūtītājs neveiks pretendenta papildu izdevumu, kas nebūs iekļauti finanšu piedāvājumā, apmaksu.</w:t>
      </w:r>
    </w:p>
    <w:p w14:paraId="15E59B84" w14:textId="77777777" w:rsidR="00D43C01" w:rsidRPr="00834B16" w:rsidRDefault="00D43C01" w:rsidP="00D43C01">
      <w:pPr>
        <w:spacing w:after="0" w:line="240" w:lineRule="auto"/>
        <w:contextualSpacing/>
        <w:jc w:val="both"/>
        <w:rPr>
          <w:rFonts w:ascii="Times New Roman" w:eastAsia="Times New Roman" w:hAnsi="Times New Roman" w:cs="Times New Roman"/>
          <w:sz w:val="26"/>
          <w:szCs w:val="26"/>
          <w:lang w:eastAsia="lv-LV"/>
        </w:rPr>
      </w:pPr>
    </w:p>
    <w:p w14:paraId="248BD465" w14:textId="77777777" w:rsidR="00D43C01" w:rsidRPr="00834B16" w:rsidRDefault="00D43C01" w:rsidP="00E65AD5">
      <w:pPr>
        <w:numPr>
          <w:ilvl w:val="0"/>
          <w:numId w:val="1"/>
        </w:numPr>
        <w:spacing w:after="0" w:line="240" w:lineRule="auto"/>
        <w:contextualSpacing/>
        <w:jc w:val="center"/>
        <w:rPr>
          <w:rFonts w:ascii="Times New Roman" w:eastAsia="Times New Roman" w:hAnsi="Times New Roman" w:cs="Times New Roman"/>
          <w:sz w:val="26"/>
          <w:szCs w:val="26"/>
        </w:rPr>
      </w:pPr>
      <w:r w:rsidRPr="00834B16">
        <w:rPr>
          <w:rFonts w:ascii="Times New Roman" w:eastAsia="Times New Roman" w:hAnsi="Times New Roman" w:cs="Times New Roman"/>
          <w:b/>
          <w:bCs/>
          <w:sz w:val="26"/>
          <w:szCs w:val="26"/>
        </w:rPr>
        <w:t>Līguma slēgšana.</w:t>
      </w:r>
    </w:p>
    <w:p w14:paraId="235FFE6F" w14:textId="77777777" w:rsidR="00D43C01" w:rsidRPr="00834B16" w:rsidRDefault="00D43C01" w:rsidP="00D43C01">
      <w:pPr>
        <w:numPr>
          <w:ilvl w:val="1"/>
          <w:numId w:val="1"/>
        </w:numPr>
        <w:spacing w:after="0" w:line="240" w:lineRule="auto"/>
        <w:contextualSpacing/>
        <w:jc w:val="both"/>
        <w:rPr>
          <w:rFonts w:ascii="Times New Roman" w:eastAsia="Times New Roman" w:hAnsi="Times New Roman" w:cs="Times New Roman"/>
          <w:sz w:val="26"/>
          <w:szCs w:val="26"/>
        </w:rPr>
      </w:pPr>
      <w:r w:rsidRPr="00834B16">
        <w:rPr>
          <w:rFonts w:ascii="Times New Roman" w:eastAsia="Times New Roman" w:hAnsi="Times New Roman" w:cs="Times New Roman"/>
          <w:sz w:val="26"/>
          <w:szCs w:val="26"/>
        </w:rPr>
        <w:t xml:space="preserve">Ar izraudzīto pretendentu tiks slēgts Līgums </w:t>
      </w:r>
      <w:r w:rsidRPr="001F3998">
        <w:rPr>
          <w:rFonts w:ascii="Times New Roman" w:eastAsia="Times New Roman" w:hAnsi="Times New Roman" w:cs="Times New Roman"/>
          <w:sz w:val="26"/>
          <w:szCs w:val="26"/>
        </w:rPr>
        <w:t>Publisko iepirkumu likuma 60. pantā noteiktajā kārtībā</w:t>
      </w:r>
      <w:r w:rsidRPr="00834B16">
        <w:rPr>
          <w:rFonts w:ascii="Times New Roman" w:eastAsia="Times New Roman" w:hAnsi="Times New Roman" w:cs="Times New Roman"/>
          <w:sz w:val="26"/>
          <w:szCs w:val="26"/>
        </w:rPr>
        <w:t xml:space="preserve"> saskaņā ar nolikuma noteikumiem un ievērojot pretendenta piedāvājumu. </w:t>
      </w:r>
    </w:p>
    <w:p w14:paraId="34B0B6B3" w14:textId="77777777" w:rsidR="00D43C01" w:rsidRPr="00834B16" w:rsidRDefault="00D43C01" w:rsidP="00D43C01">
      <w:pPr>
        <w:numPr>
          <w:ilvl w:val="1"/>
          <w:numId w:val="1"/>
        </w:numPr>
        <w:spacing w:after="0" w:line="240" w:lineRule="auto"/>
        <w:contextualSpacing/>
        <w:jc w:val="both"/>
        <w:rPr>
          <w:rFonts w:ascii="Times New Roman" w:eastAsia="Times New Roman" w:hAnsi="Times New Roman" w:cs="Times New Roman"/>
          <w:sz w:val="26"/>
          <w:szCs w:val="26"/>
        </w:rPr>
      </w:pPr>
      <w:r w:rsidRPr="00834B16">
        <w:rPr>
          <w:rFonts w:ascii="Times New Roman" w:eastAsia="Times New Roman" w:hAnsi="Times New Roman" w:cs="Times New Roman"/>
          <w:sz w:val="26"/>
          <w:szCs w:val="26"/>
        </w:rPr>
        <w:t xml:space="preserve">Pretendents nodrošina piedāvātās līgumcenas nemainīgumu Precēm visā iepirkuma Līguma izpildes laikā. Iespējamā inflācija, tirgus apstākļu maiņa vai jebkuri citi apstākļi nevar būt par pamatu cenu paaugstināšanai, un šo procesu radītās sekas pretendentam ir jānoprognozē un jāaprēķina, sastādot finanšu piedāvājumu. </w:t>
      </w:r>
    </w:p>
    <w:p w14:paraId="7A5DCAB7" w14:textId="77777777" w:rsidR="00D43C01" w:rsidRPr="00834B16" w:rsidRDefault="00D43C01" w:rsidP="00D43C01">
      <w:pPr>
        <w:numPr>
          <w:ilvl w:val="1"/>
          <w:numId w:val="1"/>
        </w:numPr>
        <w:spacing w:after="0" w:line="240" w:lineRule="auto"/>
        <w:contextualSpacing/>
        <w:jc w:val="both"/>
        <w:rPr>
          <w:rFonts w:ascii="Times New Roman" w:eastAsia="Times New Roman" w:hAnsi="Times New Roman" w:cs="Times New Roman"/>
          <w:sz w:val="26"/>
          <w:szCs w:val="26"/>
        </w:rPr>
      </w:pPr>
      <w:r w:rsidRPr="00834B16">
        <w:rPr>
          <w:rFonts w:ascii="Times New Roman" w:eastAsia="Times New Roman" w:hAnsi="Times New Roman" w:cs="Times New Roman"/>
          <w:sz w:val="26"/>
          <w:szCs w:val="26"/>
        </w:rPr>
        <w:t>Līgums stājas spēkā pēc abpusējas parakstīšanas un ir spēkā līdz abpusējai saistību izpildei.</w:t>
      </w:r>
    </w:p>
    <w:p w14:paraId="7B36B893" w14:textId="77777777" w:rsidR="00D43C01" w:rsidRPr="00834B16" w:rsidRDefault="00D43C01" w:rsidP="00D43C01">
      <w:pPr>
        <w:numPr>
          <w:ilvl w:val="1"/>
          <w:numId w:val="1"/>
        </w:numPr>
        <w:spacing w:after="0" w:line="240" w:lineRule="auto"/>
        <w:jc w:val="both"/>
        <w:rPr>
          <w:rFonts w:ascii="Times New Roman" w:eastAsia="Times New Roman" w:hAnsi="Times New Roman" w:cs="Times New Roman"/>
          <w:sz w:val="26"/>
          <w:szCs w:val="26"/>
          <w:lang w:eastAsia="lv-LV"/>
        </w:rPr>
      </w:pPr>
      <w:r w:rsidRPr="00834B16">
        <w:rPr>
          <w:rFonts w:ascii="Times New Roman" w:eastAsia="Times New Roman" w:hAnsi="Times New Roman" w:cs="Times New Roman"/>
          <w:sz w:val="26"/>
          <w:szCs w:val="26"/>
          <w:lang w:eastAsia="lv-LV"/>
        </w:rPr>
        <w:t>Samaksas un norēķinu kārtība:</w:t>
      </w:r>
    </w:p>
    <w:p w14:paraId="7D53E765" w14:textId="0C126A32" w:rsidR="00D43C01" w:rsidRPr="00834B16" w:rsidRDefault="00D43C01" w:rsidP="00D43C01">
      <w:pPr>
        <w:numPr>
          <w:ilvl w:val="2"/>
          <w:numId w:val="1"/>
        </w:numPr>
        <w:suppressAutoHyphens/>
        <w:spacing w:after="0" w:line="240" w:lineRule="auto"/>
        <w:jc w:val="both"/>
        <w:rPr>
          <w:rFonts w:ascii="Times New Roman" w:eastAsia="Times New Roman" w:hAnsi="Times New Roman" w:cs="Times New Roman"/>
          <w:sz w:val="26"/>
          <w:szCs w:val="26"/>
          <w:lang w:eastAsia="ar-SA"/>
        </w:rPr>
      </w:pPr>
      <w:r w:rsidRPr="00834B16">
        <w:rPr>
          <w:rFonts w:ascii="Times New Roman" w:eastAsia="Times New Roman" w:hAnsi="Times New Roman" w:cs="Times New Roman"/>
          <w:iCs/>
          <w:sz w:val="26"/>
          <w:szCs w:val="26"/>
          <w:lang w:eastAsia="lv-LV"/>
        </w:rPr>
        <w:t xml:space="preserve">Piegādātājs sagatavo grāmatvedības attaisnojuma dokumentus elektroniskā formātā (turpmāk - elektronisks rēķins), atbilstoši Rīgas pilsētas pašvaldības </w:t>
      </w:r>
      <w:r w:rsidRPr="00834B16">
        <w:rPr>
          <w:rFonts w:ascii="Times New Roman" w:eastAsia="Times New Roman" w:hAnsi="Times New Roman" w:cs="Times New Roman"/>
          <w:iCs/>
          <w:sz w:val="26"/>
          <w:szCs w:val="26"/>
          <w:lang w:eastAsia="lv-LV"/>
        </w:rPr>
        <w:lastRenderedPageBreak/>
        <w:t>portālā</w:t>
      </w:r>
      <w:r w:rsidRPr="00834B16">
        <w:rPr>
          <w:rFonts w:ascii="Times New Roman" w:eastAsia="Times New Roman" w:hAnsi="Times New Roman" w:cs="Times New Roman"/>
          <w:sz w:val="26"/>
          <w:szCs w:val="26"/>
          <w:lang w:eastAsia="lv-LV"/>
        </w:rPr>
        <w:t xml:space="preserve"> </w:t>
      </w:r>
      <w:hyperlink r:id="rId20" w:history="1">
        <w:r w:rsidR="00834B16" w:rsidRPr="005B75DA">
          <w:rPr>
            <w:rStyle w:val="Hyperlink"/>
            <w:rFonts w:ascii="Times New Roman" w:eastAsia="Times New Roman" w:hAnsi="Times New Roman" w:cs="Times New Roman"/>
            <w:sz w:val="26"/>
            <w:szCs w:val="26"/>
            <w:lang w:eastAsia="lv-LV"/>
          </w:rPr>
          <w:t>www.eriga.lv</w:t>
        </w:r>
      </w:hyperlink>
      <w:r w:rsidR="00834B16">
        <w:rPr>
          <w:rStyle w:val="Hyperlink"/>
          <w:rFonts w:ascii="Times New Roman" w:eastAsia="Times New Roman" w:hAnsi="Times New Roman" w:cs="Times New Roman"/>
          <w:color w:val="auto"/>
          <w:sz w:val="26"/>
          <w:szCs w:val="26"/>
          <w:lang w:eastAsia="lv-LV"/>
        </w:rPr>
        <w:t xml:space="preserve"> </w:t>
      </w:r>
      <w:r w:rsidRPr="00834B16">
        <w:rPr>
          <w:rFonts w:ascii="Times New Roman" w:eastAsia="Times New Roman" w:hAnsi="Times New Roman" w:cs="Times New Roman"/>
          <w:sz w:val="26"/>
          <w:szCs w:val="26"/>
          <w:lang w:eastAsia="lv-LV"/>
        </w:rPr>
        <w:t xml:space="preserve"> </w:t>
      </w:r>
      <w:r w:rsidRPr="00834B16">
        <w:rPr>
          <w:rFonts w:ascii="Times New Roman" w:eastAsia="Times New Roman" w:hAnsi="Times New Roman" w:cs="Times New Roman"/>
          <w:iCs/>
          <w:sz w:val="26"/>
          <w:szCs w:val="26"/>
          <w:lang w:eastAsia="lv-LV"/>
        </w:rPr>
        <w:t>, sadaļā “Rēķinu iesniegšana” norādītajai informācijai par elektroniskā rēķina formātu.</w:t>
      </w:r>
    </w:p>
    <w:p w14:paraId="16E1019C" w14:textId="77777777" w:rsidR="00D43C01" w:rsidRPr="00834B16" w:rsidRDefault="00D43C01" w:rsidP="00D43C01">
      <w:pPr>
        <w:numPr>
          <w:ilvl w:val="2"/>
          <w:numId w:val="1"/>
        </w:numPr>
        <w:suppressAutoHyphens/>
        <w:spacing w:after="0" w:line="240" w:lineRule="auto"/>
        <w:jc w:val="both"/>
        <w:rPr>
          <w:rFonts w:ascii="Times New Roman" w:eastAsia="Times New Roman" w:hAnsi="Times New Roman" w:cs="Times New Roman"/>
          <w:sz w:val="26"/>
          <w:szCs w:val="26"/>
          <w:lang w:eastAsia="ar-SA"/>
        </w:rPr>
      </w:pPr>
      <w:r w:rsidRPr="00834B16">
        <w:rPr>
          <w:rFonts w:ascii="Times New Roman" w:eastAsia="Times New Roman" w:hAnsi="Times New Roman" w:cs="Times New Roman"/>
          <w:sz w:val="26"/>
          <w:szCs w:val="26"/>
          <w:lang w:eastAsia="lv-LV"/>
        </w:rPr>
        <w:t>Elektroniskos rēķinus apmaksai Piegādātājs iesniedz Pasūtītājam, izvēloties vienu no sekojošiem rēķina piegādes kanāliem:</w:t>
      </w:r>
    </w:p>
    <w:p w14:paraId="51077126" w14:textId="77777777" w:rsidR="00D43C01" w:rsidRPr="00834B16" w:rsidRDefault="00D43C01" w:rsidP="00D43C01">
      <w:pPr>
        <w:numPr>
          <w:ilvl w:val="0"/>
          <w:numId w:val="2"/>
        </w:numPr>
        <w:tabs>
          <w:tab w:val="num" w:pos="426"/>
        </w:tabs>
        <w:suppressAutoHyphens/>
        <w:spacing w:after="0" w:line="240" w:lineRule="auto"/>
        <w:jc w:val="both"/>
        <w:rPr>
          <w:rFonts w:ascii="Times New Roman" w:eastAsia="Times New Roman" w:hAnsi="Times New Roman" w:cs="Times New Roman"/>
          <w:sz w:val="26"/>
          <w:szCs w:val="26"/>
          <w:lang w:eastAsia="lv-LV"/>
        </w:rPr>
      </w:pPr>
      <w:r w:rsidRPr="00834B16">
        <w:rPr>
          <w:rFonts w:ascii="Times New Roman" w:eastAsia="Times New Roman" w:hAnsi="Times New Roman" w:cs="Times New Roman"/>
          <w:sz w:val="26"/>
          <w:szCs w:val="26"/>
          <w:lang w:eastAsia="lv-LV"/>
        </w:rPr>
        <w:t>izveido programmatūru datu apmaiņai starp Piegādātāja norēķinu sistēmu un pašvaldības vienoto informācijas sistēmu (WEB API);</w:t>
      </w:r>
    </w:p>
    <w:p w14:paraId="258C907A" w14:textId="08452BB7" w:rsidR="00D43C01" w:rsidRPr="00834B16" w:rsidRDefault="00D43C01" w:rsidP="00D43C01">
      <w:pPr>
        <w:numPr>
          <w:ilvl w:val="0"/>
          <w:numId w:val="2"/>
        </w:numPr>
        <w:tabs>
          <w:tab w:val="num" w:pos="426"/>
        </w:tabs>
        <w:suppressAutoHyphens/>
        <w:spacing w:after="0" w:line="240" w:lineRule="auto"/>
        <w:jc w:val="both"/>
        <w:rPr>
          <w:rFonts w:ascii="Times New Roman" w:eastAsia="Times New Roman" w:hAnsi="Times New Roman" w:cs="Times New Roman"/>
          <w:sz w:val="26"/>
          <w:szCs w:val="26"/>
          <w:lang w:eastAsia="lv-LV"/>
        </w:rPr>
      </w:pPr>
      <w:r w:rsidRPr="00834B16">
        <w:rPr>
          <w:rFonts w:ascii="Times New Roman" w:eastAsia="Times New Roman" w:hAnsi="Times New Roman" w:cs="Times New Roman"/>
          <w:iCs/>
          <w:sz w:val="26"/>
          <w:szCs w:val="26"/>
          <w:lang w:eastAsia="lv-LV"/>
        </w:rPr>
        <w:t>augšupielādē rēķinu failus portālā</w:t>
      </w:r>
      <w:r w:rsidRPr="00834B16">
        <w:rPr>
          <w:rFonts w:ascii="Times New Roman" w:eastAsia="Times New Roman" w:hAnsi="Times New Roman" w:cs="Times New Roman"/>
          <w:sz w:val="26"/>
          <w:szCs w:val="26"/>
          <w:lang w:eastAsia="lv-LV"/>
        </w:rPr>
        <w:t xml:space="preserve"> </w:t>
      </w:r>
      <w:hyperlink r:id="rId21" w:history="1">
        <w:r w:rsidR="00834B16" w:rsidRPr="005B75DA">
          <w:rPr>
            <w:rStyle w:val="Hyperlink"/>
            <w:rFonts w:ascii="Times New Roman" w:eastAsia="Times New Roman" w:hAnsi="Times New Roman" w:cs="Times New Roman"/>
            <w:sz w:val="26"/>
            <w:szCs w:val="26"/>
            <w:lang w:eastAsia="lv-LV"/>
          </w:rPr>
          <w:t>www.eriga.lv</w:t>
        </w:r>
      </w:hyperlink>
      <w:r w:rsidR="00834B16">
        <w:rPr>
          <w:rStyle w:val="Hyperlink"/>
          <w:rFonts w:ascii="Times New Roman" w:eastAsia="Times New Roman" w:hAnsi="Times New Roman" w:cs="Times New Roman"/>
          <w:color w:val="auto"/>
          <w:sz w:val="26"/>
          <w:szCs w:val="26"/>
          <w:lang w:eastAsia="lv-LV"/>
        </w:rPr>
        <w:t xml:space="preserve"> </w:t>
      </w:r>
      <w:r w:rsidRPr="00834B16">
        <w:rPr>
          <w:rFonts w:ascii="Times New Roman" w:eastAsia="Times New Roman" w:hAnsi="Times New Roman" w:cs="Times New Roman"/>
          <w:sz w:val="26"/>
          <w:szCs w:val="26"/>
          <w:lang w:eastAsia="lv-LV"/>
        </w:rPr>
        <w:t xml:space="preserve"> </w:t>
      </w:r>
      <w:r w:rsidRPr="00834B16">
        <w:rPr>
          <w:rFonts w:ascii="Times New Roman" w:eastAsia="Times New Roman" w:hAnsi="Times New Roman" w:cs="Times New Roman"/>
          <w:iCs/>
          <w:sz w:val="26"/>
          <w:szCs w:val="26"/>
          <w:lang w:eastAsia="lv-LV"/>
        </w:rPr>
        <w:t>, atbilstoši portālā</w:t>
      </w:r>
      <w:r w:rsidRPr="00834B16">
        <w:rPr>
          <w:rFonts w:ascii="Times New Roman" w:eastAsia="Times New Roman" w:hAnsi="Times New Roman" w:cs="Times New Roman"/>
          <w:sz w:val="26"/>
          <w:szCs w:val="26"/>
          <w:lang w:eastAsia="lv-LV"/>
        </w:rPr>
        <w:t xml:space="preserve"> </w:t>
      </w:r>
      <w:hyperlink r:id="rId22" w:history="1">
        <w:r w:rsidR="00834B16" w:rsidRPr="005B75DA">
          <w:rPr>
            <w:rStyle w:val="Hyperlink"/>
            <w:rFonts w:ascii="Times New Roman" w:eastAsia="Times New Roman" w:hAnsi="Times New Roman" w:cs="Times New Roman"/>
            <w:sz w:val="26"/>
            <w:szCs w:val="26"/>
            <w:lang w:eastAsia="lv-LV"/>
          </w:rPr>
          <w:t>www.eriga.lv</w:t>
        </w:r>
      </w:hyperlink>
      <w:r w:rsidR="00834B16">
        <w:rPr>
          <w:rStyle w:val="Hyperlink"/>
          <w:rFonts w:ascii="Times New Roman" w:eastAsia="Times New Roman" w:hAnsi="Times New Roman" w:cs="Times New Roman"/>
          <w:color w:val="auto"/>
          <w:sz w:val="26"/>
          <w:szCs w:val="26"/>
          <w:lang w:eastAsia="lv-LV"/>
        </w:rPr>
        <w:t xml:space="preserve">  </w:t>
      </w:r>
      <w:r w:rsidRPr="00834B16">
        <w:rPr>
          <w:rFonts w:ascii="Times New Roman" w:eastAsia="Times New Roman" w:hAnsi="Times New Roman" w:cs="Times New Roman"/>
          <w:sz w:val="26"/>
          <w:szCs w:val="26"/>
          <w:lang w:eastAsia="lv-LV"/>
        </w:rPr>
        <w:t xml:space="preserve"> </w:t>
      </w:r>
      <w:r w:rsidRPr="00834B16">
        <w:rPr>
          <w:rFonts w:ascii="Times New Roman" w:eastAsia="Times New Roman" w:hAnsi="Times New Roman" w:cs="Times New Roman"/>
          <w:iCs/>
          <w:sz w:val="26"/>
          <w:szCs w:val="26"/>
          <w:lang w:eastAsia="lv-LV"/>
        </w:rPr>
        <w:t>, sadaļā “Rēķinu iesniegšana” norādītajai informācijai par failu augšupielādi XML formātā;</w:t>
      </w:r>
    </w:p>
    <w:p w14:paraId="1C8F71B6" w14:textId="749887F1" w:rsidR="00D43C01" w:rsidRPr="00834B16" w:rsidRDefault="00D43C01" w:rsidP="00D43C01">
      <w:pPr>
        <w:numPr>
          <w:ilvl w:val="0"/>
          <w:numId w:val="2"/>
        </w:numPr>
        <w:tabs>
          <w:tab w:val="num" w:pos="426"/>
        </w:tabs>
        <w:suppressAutoHyphens/>
        <w:spacing w:after="0" w:line="240" w:lineRule="auto"/>
        <w:jc w:val="both"/>
        <w:rPr>
          <w:rFonts w:ascii="Times New Roman" w:eastAsia="Times New Roman" w:hAnsi="Times New Roman" w:cs="Times New Roman"/>
          <w:sz w:val="26"/>
          <w:szCs w:val="26"/>
          <w:lang w:eastAsia="lv-LV"/>
        </w:rPr>
      </w:pPr>
      <w:r w:rsidRPr="00834B16">
        <w:rPr>
          <w:rFonts w:ascii="Times New Roman" w:eastAsia="Times New Roman" w:hAnsi="Times New Roman" w:cs="Times New Roman"/>
          <w:iCs/>
          <w:sz w:val="26"/>
          <w:szCs w:val="26"/>
          <w:lang w:eastAsia="lv-LV"/>
        </w:rPr>
        <w:t xml:space="preserve">izmanto manuālu rēķina informācijas ievades </w:t>
      </w:r>
      <w:proofErr w:type="spellStart"/>
      <w:r w:rsidRPr="00834B16">
        <w:rPr>
          <w:rFonts w:ascii="Times New Roman" w:eastAsia="Times New Roman" w:hAnsi="Times New Roman" w:cs="Times New Roman"/>
          <w:iCs/>
          <w:sz w:val="26"/>
          <w:szCs w:val="26"/>
          <w:lang w:eastAsia="lv-LV"/>
        </w:rPr>
        <w:t>Web</w:t>
      </w:r>
      <w:proofErr w:type="spellEnd"/>
      <w:r w:rsidRPr="00834B16">
        <w:rPr>
          <w:rFonts w:ascii="Times New Roman" w:eastAsia="Times New Roman" w:hAnsi="Times New Roman" w:cs="Times New Roman"/>
          <w:iCs/>
          <w:sz w:val="26"/>
          <w:szCs w:val="26"/>
          <w:lang w:eastAsia="lv-LV"/>
        </w:rPr>
        <w:t xml:space="preserve"> formu portālā </w:t>
      </w:r>
      <w:hyperlink w:tgtFrame="_blank" w:history="1">
        <w:r w:rsidRPr="00834B16">
          <w:rPr>
            <w:rFonts w:ascii="Times New Roman" w:eastAsia="Times New Roman" w:hAnsi="Times New Roman" w:cs="Times New Roman"/>
            <w:iCs/>
            <w:sz w:val="26"/>
            <w:szCs w:val="26"/>
            <w:u w:val="single"/>
            <w:lang w:eastAsia="lv-LV"/>
          </w:rPr>
          <w:t>http://</w:t>
        </w:r>
      </w:hyperlink>
      <w:hyperlink r:id="rId23" w:history="1">
        <w:r w:rsidR="00834B16" w:rsidRPr="005B75DA">
          <w:rPr>
            <w:rStyle w:val="Hyperlink"/>
            <w:rFonts w:ascii="Times New Roman" w:eastAsia="Times New Roman" w:hAnsi="Times New Roman" w:cs="Times New Roman"/>
            <w:sz w:val="26"/>
            <w:szCs w:val="26"/>
            <w:lang w:eastAsia="lv-LV"/>
          </w:rPr>
          <w:t>www.erig</w:t>
        </w:r>
      </w:hyperlink>
      <w:r w:rsidR="00834B16">
        <w:rPr>
          <w:rFonts w:ascii="Times New Roman" w:eastAsia="Times New Roman" w:hAnsi="Times New Roman" w:cs="Times New Roman"/>
          <w:sz w:val="26"/>
          <w:szCs w:val="26"/>
          <w:u w:val="single"/>
          <w:lang w:eastAsia="lv-LV"/>
        </w:rPr>
        <w:t xml:space="preserve">a.lv   </w:t>
      </w:r>
      <w:r w:rsidRPr="00834B16">
        <w:rPr>
          <w:rFonts w:ascii="Times New Roman" w:eastAsia="Times New Roman" w:hAnsi="Times New Roman" w:cs="Times New Roman"/>
          <w:iCs/>
          <w:sz w:val="26"/>
          <w:szCs w:val="26"/>
          <w:lang w:eastAsia="lv-LV"/>
        </w:rPr>
        <w:t xml:space="preserve"> sadaļā “Rēķinu iesniegšana”.</w:t>
      </w:r>
    </w:p>
    <w:p w14:paraId="460A2158" w14:textId="07308C5F" w:rsidR="00D43C01" w:rsidRPr="00834B16" w:rsidRDefault="00D43C01" w:rsidP="00D43C01">
      <w:pPr>
        <w:numPr>
          <w:ilvl w:val="2"/>
          <w:numId w:val="1"/>
        </w:numPr>
        <w:suppressAutoHyphens/>
        <w:spacing w:after="0" w:line="240" w:lineRule="auto"/>
        <w:jc w:val="both"/>
        <w:rPr>
          <w:rFonts w:ascii="Times New Roman" w:eastAsia="Times New Roman" w:hAnsi="Times New Roman" w:cs="Times New Roman"/>
          <w:sz w:val="26"/>
          <w:szCs w:val="26"/>
          <w:lang w:eastAsia="lv-LV"/>
        </w:rPr>
      </w:pPr>
      <w:r w:rsidRPr="00834B16">
        <w:rPr>
          <w:rFonts w:ascii="Times New Roman" w:eastAsia="Times New Roman" w:hAnsi="Times New Roman" w:cs="Times New Roman"/>
          <w:iCs/>
          <w:sz w:val="26"/>
          <w:szCs w:val="26"/>
          <w:lang w:eastAsia="lv-LV"/>
        </w:rPr>
        <w:t>Piegādātājam ir pienākums pašvaldības portālā</w:t>
      </w:r>
      <w:r w:rsidRPr="00834B16">
        <w:rPr>
          <w:rFonts w:ascii="Times New Roman" w:eastAsia="Times New Roman" w:hAnsi="Times New Roman" w:cs="Times New Roman"/>
          <w:sz w:val="26"/>
          <w:szCs w:val="26"/>
          <w:lang w:eastAsia="lv-LV"/>
        </w:rPr>
        <w:t xml:space="preserve"> </w:t>
      </w:r>
      <w:hyperlink r:id="rId24" w:history="1">
        <w:r w:rsidR="00834B16" w:rsidRPr="005B75DA">
          <w:rPr>
            <w:rStyle w:val="Hyperlink"/>
            <w:rFonts w:ascii="Times New Roman" w:eastAsia="Times New Roman" w:hAnsi="Times New Roman" w:cs="Times New Roman"/>
            <w:sz w:val="26"/>
            <w:szCs w:val="26"/>
            <w:lang w:eastAsia="lv-LV"/>
          </w:rPr>
          <w:t>www.eriga.lv</w:t>
        </w:r>
      </w:hyperlink>
      <w:r w:rsidR="00834B16">
        <w:rPr>
          <w:rStyle w:val="Hyperlink"/>
          <w:rFonts w:ascii="Times New Roman" w:eastAsia="Times New Roman" w:hAnsi="Times New Roman" w:cs="Times New Roman"/>
          <w:color w:val="auto"/>
          <w:sz w:val="26"/>
          <w:szCs w:val="26"/>
          <w:lang w:eastAsia="lv-LV"/>
        </w:rPr>
        <w:t xml:space="preserve"> </w:t>
      </w:r>
      <w:r w:rsidRPr="00834B16">
        <w:rPr>
          <w:rFonts w:ascii="Times New Roman" w:eastAsia="Times New Roman" w:hAnsi="Times New Roman" w:cs="Times New Roman"/>
          <w:sz w:val="26"/>
          <w:szCs w:val="26"/>
          <w:lang w:eastAsia="lv-LV"/>
        </w:rPr>
        <w:t xml:space="preserve"> </w:t>
      </w:r>
      <w:r w:rsidRPr="00834B16">
        <w:rPr>
          <w:rFonts w:ascii="Times New Roman" w:eastAsia="Times New Roman" w:hAnsi="Times New Roman" w:cs="Times New Roman"/>
          <w:iCs/>
          <w:sz w:val="26"/>
          <w:szCs w:val="26"/>
          <w:lang w:eastAsia="lv-LV"/>
        </w:rPr>
        <w:t>sekot līdzi iesniegtā elektroniskā rēķina apstrādes statusam.</w:t>
      </w:r>
    </w:p>
    <w:p w14:paraId="0DADF8BA" w14:textId="77777777" w:rsidR="00D43C01" w:rsidRPr="00834B16" w:rsidRDefault="00D43C01" w:rsidP="00D43C01">
      <w:pPr>
        <w:numPr>
          <w:ilvl w:val="2"/>
          <w:numId w:val="1"/>
        </w:numPr>
        <w:suppressAutoHyphens/>
        <w:spacing w:after="0" w:line="240" w:lineRule="auto"/>
        <w:jc w:val="both"/>
        <w:rPr>
          <w:rFonts w:ascii="Times New Roman" w:eastAsia="Times New Roman" w:hAnsi="Times New Roman" w:cs="Times New Roman"/>
          <w:sz w:val="26"/>
          <w:szCs w:val="26"/>
          <w:lang w:eastAsia="lv-LV"/>
        </w:rPr>
      </w:pPr>
      <w:r w:rsidRPr="00834B16">
        <w:rPr>
          <w:rFonts w:ascii="Times New Roman" w:eastAsia="Times New Roman" w:hAnsi="Times New Roman" w:cs="Times New Roman"/>
          <w:sz w:val="26"/>
          <w:szCs w:val="26"/>
          <w:lang w:eastAsia="lv-LV"/>
        </w:rPr>
        <w:t>Ja Piegādātājs ir iesniedzis nepareizi aizpildītu un/vai Līguma nosacījumiem neatbilstošu elektronisko rēķinu, Pasūtītājs šādu rēķinu apmaksai nepieņem un neakceptē. Piegādātājam ir pienākums iesniegt atkārtoti pareizi un Līguma nosacījumiem atbilstoši aizpildītu elektronisko rēķinu. Šādā situācijā, elektroniskā rēķina apmaksas termiņu skaita no dienas, kad Piegādātājs ir iesniedzis atkārtoto elektronisko rēķinu.</w:t>
      </w:r>
    </w:p>
    <w:p w14:paraId="662B9D2F" w14:textId="7CC7F43B" w:rsidR="00D43C01" w:rsidRPr="00834B16" w:rsidRDefault="00D43C01" w:rsidP="00D43C01">
      <w:pPr>
        <w:numPr>
          <w:ilvl w:val="2"/>
          <w:numId w:val="1"/>
        </w:numPr>
        <w:suppressAutoHyphens/>
        <w:spacing w:after="0" w:line="240" w:lineRule="auto"/>
        <w:jc w:val="both"/>
        <w:rPr>
          <w:rFonts w:ascii="Times New Roman" w:eastAsia="Times New Roman" w:hAnsi="Times New Roman" w:cs="Times New Roman"/>
          <w:sz w:val="26"/>
          <w:szCs w:val="26"/>
          <w:lang w:eastAsia="lv-LV"/>
        </w:rPr>
      </w:pPr>
      <w:r w:rsidRPr="00834B16">
        <w:rPr>
          <w:rFonts w:ascii="Times New Roman" w:eastAsia="Times New Roman" w:hAnsi="Times New Roman" w:cs="Times New Roman"/>
          <w:sz w:val="26"/>
          <w:szCs w:val="26"/>
          <w:lang w:eastAsia="lv-LV"/>
        </w:rPr>
        <w:t>Pasūtītājs veic avansa rēķin</w:t>
      </w:r>
      <w:r w:rsidR="001F3998">
        <w:rPr>
          <w:rFonts w:ascii="Times New Roman" w:eastAsia="Times New Roman" w:hAnsi="Times New Roman" w:cs="Times New Roman"/>
          <w:sz w:val="26"/>
          <w:szCs w:val="26"/>
          <w:lang w:eastAsia="lv-LV"/>
        </w:rPr>
        <w:t>a apmaksu,</w:t>
      </w:r>
      <w:r w:rsidRPr="00834B16">
        <w:rPr>
          <w:rFonts w:ascii="Times New Roman" w:eastAsia="Times New Roman" w:hAnsi="Times New Roman" w:cs="Times New Roman"/>
          <w:sz w:val="26"/>
          <w:szCs w:val="26"/>
          <w:lang w:eastAsia="lv-LV"/>
        </w:rPr>
        <w:t xml:space="preserve"> nepārsniedzot 20 (divdesmit) %, atlikušo  apmaksu - 10 (desmit) darba dienu laikā pēc atbilstoši iesniegto rēķinu saņemšanas  un pieņemšanas - nodošanas akta parakstīšanas. </w:t>
      </w:r>
    </w:p>
    <w:p w14:paraId="3239F4F5" w14:textId="77777777" w:rsidR="00D43C01" w:rsidRPr="00834B16" w:rsidRDefault="00D43C01" w:rsidP="00D43C01">
      <w:pPr>
        <w:tabs>
          <w:tab w:val="num" w:pos="720"/>
        </w:tabs>
        <w:spacing w:after="0" w:line="240" w:lineRule="auto"/>
        <w:jc w:val="both"/>
        <w:rPr>
          <w:rFonts w:ascii="Times New Roman" w:eastAsia="Times New Roman" w:hAnsi="Times New Roman" w:cs="Times New Roman"/>
          <w:sz w:val="26"/>
          <w:szCs w:val="26"/>
          <w:lang w:eastAsia="lv-LV"/>
        </w:rPr>
      </w:pPr>
    </w:p>
    <w:p w14:paraId="74772F85" w14:textId="77777777" w:rsidR="00D43C01" w:rsidRPr="00834B16" w:rsidRDefault="00D43C01" w:rsidP="00E65AD5">
      <w:pPr>
        <w:numPr>
          <w:ilvl w:val="0"/>
          <w:numId w:val="1"/>
        </w:numPr>
        <w:spacing w:after="0" w:line="240" w:lineRule="auto"/>
        <w:jc w:val="center"/>
        <w:rPr>
          <w:rFonts w:ascii="Times New Roman" w:eastAsia="Times New Roman" w:hAnsi="Times New Roman" w:cs="Times New Roman"/>
          <w:b/>
          <w:bCs/>
          <w:sz w:val="26"/>
          <w:szCs w:val="26"/>
        </w:rPr>
      </w:pPr>
      <w:r w:rsidRPr="00834B16">
        <w:rPr>
          <w:rFonts w:ascii="Times New Roman" w:eastAsia="Times New Roman" w:hAnsi="Times New Roman" w:cs="Times New Roman"/>
          <w:b/>
          <w:bCs/>
          <w:sz w:val="26"/>
          <w:szCs w:val="26"/>
        </w:rPr>
        <w:t>Pretendentu atlases (kvalifikācijas) prasību, piedāvājumu pārbaude un vērtēšana</w:t>
      </w:r>
    </w:p>
    <w:p w14:paraId="1B66FD53" w14:textId="77777777" w:rsidR="00D43C01" w:rsidRPr="00834B16" w:rsidRDefault="00D43C01" w:rsidP="00D43C01">
      <w:pPr>
        <w:numPr>
          <w:ilvl w:val="1"/>
          <w:numId w:val="1"/>
        </w:numPr>
        <w:suppressAutoHyphens/>
        <w:spacing w:after="0" w:line="240" w:lineRule="auto"/>
        <w:jc w:val="both"/>
        <w:rPr>
          <w:rFonts w:ascii="Times New Roman" w:eastAsia="Calibri" w:hAnsi="Times New Roman" w:cs="Times New Roman"/>
          <w:sz w:val="26"/>
          <w:szCs w:val="26"/>
          <w:lang w:eastAsia="ar-SA"/>
        </w:rPr>
      </w:pPr>
      <w:r w:rsidRPr="00834B16">
        <w:rPr>
          <w:rFonts w:ascii="Times New Roman" w:eastAsia="Calibri" w:hAnsi="Times New Roman" w:cs="Times New Roman"/>
          <w:sz w:val="26"/>
          <w:szCs w:val="26"/>
          <w:lang w:eastAsia="ar-SA"/>
        </w:rPr>
        <w:t xml:space="preserve">Piedāvājumu noformējuma pārbaudi, pretendentu atlasi, tehnisko un finanšu piedāvājumu atbilstības pārbaudi un piedāvājuma izvēli saskaņā ar izraudzīto </w:t>
      </w:r>
      <w:r w:rsidRPr="00834B16">
        <w:rPr>
          <w:rFonts w:ascii="Times New Roman" w:eastAsia="Calibri" w:hAnsi="Times New Roman" w:cs="Times New Roman"/>
          <w:b/>
          <w:bCs/>
          <w:sz w:val="26"/>
          <w:szCs w:val="26"/>
          <w:lang w:eastAsia="ar-SA"/>
        </w:rPr>
        <w:t>piedāvājuma izvēles kritēriju</w:t>
      </w:r>
      <w:r w:rsidRPr="00834B16">
        <w:rPr>
          <w:rFonts w:ascii="Times New Roman" w:eastAsia="Calibri" w:hAnsi="Times New Roman" w:cs="Times New Roman"/>
          <w:sz w:val="26"/>
          <w:szCs w:val="26"/>
          <w:lang w:eastAsia="ar-SA"/>
        </w:rPr>
        <w:t xml:space="preserve"> – </w:t>
      </w:r>
      <w:r w:rsidRPr="00834B16">
        <w:rPr>
          <w:rFonts w:ascii="Times New Roman" w:eastAsia="Calibri" w:hAnsi="Times New Roman" w:cs="Times New Roman"/>
          <w:b/>
          <w:bCs/>
          <w:sz w:val="26"/>
          <w:szCs w:val="26"/>
          <w:lang w:eastAsia="ar-SA"/>
        </w:rPr>
        <w:t>piedāvājums ar viszemāko cenu</w:t>
      </w:r>
      <w:r w:rsidRPr="00834B16">
        <w:rPr>
          <w:rFonts w:ascii="Times New Roman" w:eastAsia="Times New Roman" w:hAnsi="Times New Roman" w:cs="Times New Roman"/>
          <w:sz w:val="26"/>
          <w:szCs w:val="26"/>
        </w:rPr>
        <w:t xml:space="preserve"> saskaņā ar PIL 51. panta ceturto daļu</w:t>
      </w:r>
      <w:r w:rsidRPr="00834B16">
        <w:rPr>
          <w:rFonts w:ascii="Times New Roman" w:eastAsia="Calibri" w:hAnsi="Times New Roman" w:cs="Times New Roman"/>
          <w:sz w:val="26"/>
          <w:szCs w:val="26"/>
          <w:lang w:eastAsia="ar-SA"/>
        </w:rPr>
        <w:t xml:space="preserve"> (turpmāk tekstā – Piedāvājumu vērtēšana) </w:t>
      </w:r>
      <w:r w:rsidRPr="00834B16">
        <w:rPr>
          <w:rFonts w:ascii="Times New Roman" w:eastAsia="Calibri" w:hAnsi="Times New Roman" w:cs="Times New Roman"/>
          <w:b/>
          <w:bCs/>
          <w:sz w:val="26"/>
          <w:szCs w:val="26"/>
          <w:lang w:eastAsia="ar-SA"/>
        </w:rPr>
        <w:t>Komisija veic slēgtā sēdē</w:t>
      </w:r>
      <w:r w:rsidRPr="00834B16">
        <w:rPr>
          <w:rFonts w:ascii="Times New Roman" w:eastAsia="Calibri" w:hAnsi="Times New Roman" w:cs="Times New Roman"/>
          <w:sz w:val="26"/>
          <w:szCs w:val="26"/>
          <w:lang w:eastAsia="ar-SA"/>
        </w:rPr>
        <w:t xml:space="preserve">. </w:t>
      </w:r>
    </w:p>
    <w:p w14:paraId="5911244E" w14:textId="77777777" w:rsidR="00D43C01" w:rsidRPr="00834B16" w:rsidRDefault="00D43C01" w:rsidP="00D43C01">
      <w:pPr>
        <w:numPr>
          <w:ilvl w:val="1"/>
          <w:numId w:val="1"/>
        </w:numPr>
        <w:suppressAutoHyphens/>
        <w:spacing w:after="0" w:line="240" w:lineRule="auto"/>
        <w:jc w:val="both"/>
        <w:rPr>
          <w:rFonts w:ascii="Times New Roman" w:eastAsia="Calibri" w:hAnsi="Times New Roman" w:cs="Times New Roman"/>
          <w:sz w:val="26"/>
          <w:szCs w:val="26"/>
        </w:rPr>
      </w:pPr>
      <w:r w:rsidRPr="00834B16">
        <w:rPr>
          <w:rFonts w:ascii="Times New Roman" w:eastAsia="Calibri" w:hAnsi="Times New Roman" w:cs="Times New Roman"/>
          <w:sz w:val="26"/>
          <w:szCs w:val="26"/>
          <w:lang w:eastAsia="ar-SA"/>
        </w:rPr>
        <w:t>Piedāvājumu vērtēšanu Komisija veic šādos posmos, katrā nākamajā posmā vērtējot tikai tos piedāvājumus, kas nav noraidīti iepriekšējā posmā:</w:t>
      </w:r>
    </w:p>
    <w:p w14:paraId="01AAA54C" w14:textId="77777777" w:rsidR="00D43C01" w:rsidRPr="00834B16" w:rsidRDefault="00D43C01" w:rsidP="00D43C01">
      <w:pPr>
        <w:numPr>
          <w:ilvl w:val="2"/>
          <w:numId w:val="1"/>
        </w:numPr>
        <w:suppressAutoHyphens/>
        <w:spacing w:after="0" w:line="240" w:lineRule="auto"/>
        <w:jc w:val="both"/>
        <w:rPr>
          <w:rFonts w:ascii="Times New Roman" w:eastAsia="Calibri" w:hAnsi="Times New Roman" w:cs="Times New Roman"/>
          <w:sz w:val="26"/>
          <w:szCs w:val="26"/>
          <w:lang w:eastAsia="ar-SA"/>
        </w:rPr>
      </w:pPr>
      <w:r w:rsidRPr="00834B16">
        <w:rPr>
          <w:rFonts w:ascii="Times New Roman" w:eastAsia="Calibri" w:hAnsi="Times New Roman" w:cs="Times New Roman"/>
          <w:b/>
          <w:sz w:val="26"/>
          <w:szCs w:val="26"/>
        </w:rPr>
        <w:t>1</w:t>
      </w:r>
      <w:r w:rsidRPr="00834B16">
        <w:rPr>
          <w:rFonts w:ascii="Times New Roman" w:eastAsia="Calibri" w:hAnsi="Times New Roman" w:cs="Times New Roman"/>
          <w:b/>
          <w:sz w:val="26"/>
          <w:szCs w:val="26"/>
          <w:lang w:eastAsia="ar-SA"/>
        </w:rPr>
        <w:t>. posms - piedāvājumu noformējuma pārbaude</w:t>
      </w:r>
      <w:r w:rsidRPr="00834B16">
        <w:rPr>
          <w:rFonts w:ascii="Times New Roman" w:eastAsia="Calibri" w:hAnsi="Times New Roman" w:cs="Times New Roman"/>
          <w:sz w:val="26"/>
          <w:szCs w:val="26"/>
          <w:lang w:eastAsia="ar-SA"/>
        </w:rPr>
        <w:t xml:space="preserve">. Komisija pārbauda, vai piedāvājums sagatavots un noformēts atbilstoši šī </w:t>
      </w:r>
      <w:r w:rsidRPr="00A549D1">
        <w:rPr>
          <w:rFonts w:ascii="Times New Roman" w:eastAsia="Calibri" w:hAnsi="Times New Roman" w:cs="Times New Roman"/>
          <w:sz w:val="26"/>
          <w:szCs w:val="26"/>
          <w:lang w:eastAsia="ar-SA"/>
        </w:rPr>
        <w:t>Nolikuma 4. punktā</w:t>
      </w:r>
      <w:r w:rsidRPr="00834B16">
        <w:rPr>
          <w:rFonts w:ascii="Times New Roman" w:eastAsia="Calibri" w:hAnsi="Times New Roman" w:cs="Times New Roman"/>
          <w:sz w:val="26"/>
          <w:szCs w:val="26"/>
          <w:lang w:eastAsia="ar-SA"/>
        </w:rPr>
        <w:t xml:space="preserve"> norādītajām noformēšanas prasībām. Pie izvērtēšanas tiks ņemts vērā konstatēto trūkumu būtiskums un to ietekme uz iespēju izvērtēt pretendenta atbilstību kvalifikācijas prasībām un iesniegto piedāvājumu pēc būtības.</w:t>
      </w:r>
    </w:p>
    <w:p w14:paraId="0A9409BD" w14:textId="77777777" w:rsidR="00D43C01" w:rsidRPr="00834B16" w:rsidRDefault="00D43C01" w:rsidP="00D43C01">
      <w:pPr>
        <w:numPr>
          <w:ilvl w:val="2"/>
          <w:numId w:val="1"/>
        </w:numPr>
        <w:suppressAutoHyphens/>
        <w:spacing w:after="0" w:line="240" w:lineRule="auto"/>
        <w:jc w:val="both"/>
        <w:rPr>
          <w:rFonts w:ascii="Times New Roman" w:eastAsia="Calibri" w:hAnsi="Times New Roman" w:cs="Times New Roman"/>
          <w:sz w:val="26"/>
          <w:szCs w:val="26"/>
          <w:lang w:eastAsia="ar-SA"/>
        </w:rPr>
      </w:pPr>
      <w:r w:rsidRPr="00834B16">
        <w:rPr>
          <w:rFonts w:ascii="Times New Roman" w:eastAsia="Calibri" w:hAnsi="Times New Roman" w:cs="Times New Roman"/>
          <w:b/>
          <w:sz w:val="26"/>
          <w:szCs w:val="26"/>
          <w:lang w:eastAsia="ar-SA"/>
        </w:rPr>
        <w:t>2. posms – pretendentu atlase</w:t>
      </w:r>
      <w:r w:rsidRPr="00834B16">
        <w:rPr>
          <w:rFonts w:ascii="Times New Roman" w:eastAsia="Calibri" w:hAnsi="Times New Roman" w:cs="Times New Roman"/>
          <w:sz w:val="26"/>
          <w:szCs w:val="26"/>
          <w:lang w:eastAsia="ar-SA"/>
        </w:rPr>
        <w:t>. Komisija, ņemot vērā iesniegtos pretendentu atlases dokumentus, novērtē, vai pretendenti, kuru piedāvājumi nepārsniedz Nolikuma 1.9. apakšpunktā noteikto paredzamo līgumcenu (atbilst Pasūtītāja finanšu iespējām), atbilst šī Nolikuma 6. punktā norādītajām prasībām.</w:t>
      </w:r>
      <w:r w:rsidRPr="00834B16">
        <w:rPr>
          <w:rFonts w:ascii="Times New Roman" w:eastAsia="Times New Roman" w:hAnsi="Times New Roman" w:cs="Times New Roman"/>
          <w:sz w:val="26"/>
          <w:szCs w:val="26"/>
        </w:rPr>
        <w:t xml:space="preserve"> Ja pretendents neatbilst Nolikumā izvirzītajām kvalifikācijas prasībām, Komisija to izslēdz un turpmāk tā piedāvājumu neizskata</w:t>
      </w:r>
      <w:r w:rsidRPr="00834B16">
        <w:rPr>
          <w:rFonts w:ascii="Times New Roman" w:eastAsia="Times New Roman" w:hAnsi="Times New Roman" w:cs="Times New Roman"/>
          <w:bCs/>
          <w:iCs/>
          <w:sz w:val="26"/>
          <w:szCs w:val="26"/>
        </w:rPr>
        <w:t>.</w:t>
      </w:r>
    </w:p>
    <w:p w14:paraId="6C4642D2" w14:textId="77777777" w:rsidR="00D43C01" w:rsidRPr="001D7131" w:rsidRDefault="00D43C01" w:rsidP="00D43C01">
      <w:pPr>
        <w:numPr>
          <w:ilvl w:val="2"/>
          <w:numId w:val="1"/>
        </w:numPr>
        <w:suppressAutoHyphens/>
        <w:spacing w:after="0" w:line="240" w:lineRule="auto"/>
        <w:jc w:val="both"/>
        <w:rPr>
          <w:rFonts w:ascii="Times New Roman" w:eastAsia="Calibri" w:hAnsi="Times New Roman" w:cs="Times New Roman"/>
          <w:sz w:val="26"/>
          <w:szCs w:val="26"/>
          <w:lang w:eastAsia="ar-SA"/>
        </w:rPr>
      </w:pPr>
      <w:r w:rsidRPr="00834B16">
        <w:rPr>
          <w:rFonts w:ascii="Times New Roman" w:eastAsia="Calibri" w:hAnsi="Times New Roman" w:cs="Times New Roman"/>
          <w:b/>
          <w:sz w:val="26"/>
          <w:szCs w:val="26"/>
          <w:lang w:eastAsia="ar-SA"/>
        </w:rPr>
        <w:t>3. posms –</w:t>
      </w:r>
      <w:r w:rsidRPr="00834B16">
        <w:rPr>
          <w:rFonts w:ascii="Times New Roman" w:eastAsia="Calibri" w:hAnsi="Times New Roman" w:cs="Times New Roman"/>
          <w:sz w:val="26"/>
          <w:szCs w:val="26"/>
          <w:lang w:eastAsia="ar-SA"/>
        </w:rPr>
        <w:t xml:space="preserve"> </w:t>
      </w:r>
      <w:r w:rsidRPr="00834B16">
        <w:rPr>
          <w:rFonts w:ascii="Times New Roman" w:eastAsia="Calibri" w:hAnsi="Times New Roman" w:cs="Times New Roman"/>
          <w:b/>
          <w:sz w:val="26"/>
          <w:szCs w:val="26"/>
          <w:lang w:eastAsia="ar-SA"/>
        </w:rPr>
        <w:t xml:space="preserve">finanšu un tehniskā piedāvājuma atbilstības pārbaude. </w:t>
      </w:r>
      <w:r w:rsidRPr="00834B16">
        <w:rPr>
          <w:rFonts w:ascii="Times New Roman" w:eastAsia="Calibri" w:hAnsi="Times New Roman" w:cs="Times New Roman"/>
          <w:sz w:val="26"/>
          <w:szCs w:val="26"/>
          <w:lang w:eastAsia="ar-SA"/>
        </w:rPr>
        <w:t>K</w:t>
      </w:r>
      <w:r w:rsidRPr="00834B16">
        <w:rPr>
          <w:rFonts w:ascii="Times New Roman" w:eastAsia="Calibri" w:hAnsi="Times New Roman" w:cs="Times New Roman"/>
          <w:sz w:val="26"/>
          <w:szCs w:val="26"/>
        </w:rPr>
        <w:t xml:space="preserve">omisija pārbauda, vai finanšu piedāvājumā nav aritmētiskās kļūdas un labo tās. Par konstatētajām kļūdām un laboto piedāvājumu </w:t>
      </w:r>
      <w:r w:rsidRPr="00834B16">
        <w:rPr>
          <w:rFonts w:ascii="Times New Roman" w:eastAsia="Calibri" w:hAnsi="Times New Roman" w:cs="Times New Roman"/>
          <w:sz w:val="26"/>
          <w:szCs w:val="26"/>
          <w:lang w:eastAsia="ar-SA"/>
        </w:rPr>
        <w:t>K</w:t>
      </w:r>
      <w:r w:rsidRPr="00834B16">
        <w:rPr>
          <w:rFonts w:ascii="Times New Roman" w:eastAsia="Calibri" w:hAnsi="Times New Roman" w:cs="Times New Roman"/>
          <w:sz w:val="26"/>
          <w:szCs w:val="26"/>
        </w:rPr>
        <w:t xml:space="preserve">omisija informē pretendentu, kura piedāvājumā kļūdas tika konstatētas un labotas. Vērtējot piedāvājumu, Komisija vērā ņem veiktos labojumus. Komisija pārbauda, vai piedāvājums nav nepamatoti lēts. Ja piedāvājumu vērtēšanas laikā </w:t>
      </w:r>
      <w:r w:rsidRPr="00834B16">
        <w:rPr>
          <w:rFonts w:ascii="Times New Roman" w:eastAsia="Calibri" w:hAnsi="Times New Roman" w:cs="Times New Roman"/>
          <w:sz w:val="26"/>
          <w:szCs w:val="26"/>
          <w:lang w:eastAsia="ar-SA"/>
        </w:rPr>
        <w:t>K</w:t>
      </w:r>
      <w:r w:rsidRPr="00834B16">
        <w:rPr>
          <w:rFonts w:ascii="Times New Roman" w:eastAsia="Calibri" w:hAnsi="Times New Roman" w:cs="Times New Roman"/>
          <w:sz w:val="26"/>
          <w:szCs w:val="26"/>
        </w:rPr>
        <w:t xml:space="preserve">omisija konstatē, ka kāds no </w:t>
      </w:r>
      <w:r w:rsidRPr="00834B16">
        <w:rPr>
          <w:rFonts w:ascii="Times New Roman" w:eastAsia="Calibri" w:hAnsi="Times New Roman" w:cs="Times New Roman"/>
          <w:sz w:val="26"/>
          <w:szCs w:val="26"/>
        </w:rPr>
        <w:lastRenderedPageBreak/>
        <w:t xml:space="preserve">pretendentiem iesniedzis piedāvājumu, kas varētu būt nepamatoti lēts, lai pārliecinātos, ka pretendents nav iesniedzis nepamatoti lētu piedāvājumu, </w:t>
      </w:r>
      <w:r w:rsidRPr="00834B16">
        <w:rPr>
          <w:rFonts w:ascii="Times New Roman" w:eastAsia="Calibri" w:hAnsi="Times New Roman" w:cs="Times New Roman"/>
          <w:sz w:val="26"/>
          <w:szCs w:val="26"/>
          <w:lang w:eastAsia="ar-SA"/>
        </w:rPr>
        <w:t>K</w:t>
      </w:r>
      <w:r w:rsidRPr="00834B16">
        <w:rPr>
          <w:rFonts w:ascii="Times New Roman" w:eastAsia="Calibri" w:hAnsi="Times New Roman" w:cs="Times New Roman"/>
          <w:sz w:val="26"/>
          <w:szCs w:val="26"/>
        </w:rPr>
        <w:t xml:space="preserve">omisija pieprasa </w:t>
      </w:r>
      <w:r w:rsidRPr="00834B16">
        <w:rPr>
          <w:rFonts w:ascii="Times New Roman" w:eastAsia="Times New Roman" w:hAnsi="Times New Roman" w:cs="Times New Roman"/>
          <w:sz w:val="26"/>
          <w:szCs w:val="26"/>
        </w:rPr>
        <w:t>skaidrojumu par piedāvāto cenu vai izmaksām,</w:t>
      </w:r>
      <w:r w:rsidRPr="00834B16">
        <w:rPr>
          <w:rFonts w:ascii="Times New Roman" w:eastAsia="Calibri" w:hAnsi="Times New Roman" w:cs="Times New Roman"/>
          <w:sz w:val="26"/>
          <w:szCs w:val="26"/>
        </w:rPr>
        <w:t xml:space="preserve"> kas ļauj </w:t>
      </w:r>
      <w:r w:rsidRPr="001D7131">
        <w:rPr>
          <w:rFonts w:ascii="Times New Roman" w:eastAsia="Calibri" w:hAnsi="Times New Roman" w:cs="Times New Roman"/>
          <w:sz w:val="26"/>
          <w:szCs w:val="26"/>
        </w:rPr>
        <w:t xml:space="preserve">piedāvāt šādu cenu. </w:t>
      </w:r>
      <w:r w:rsidRPr="001D7131">
        <w:rPr>
          <w:rFonts w:ascii="Times New Roman" w:eastAsia="Times New Roman" w:hAnsi="Times New Roman" w:cs="Times New Roman"/>
          <w:sz w:val="26"/>
          <w:szCs w:val="26"/>
        </w:rPr>
        <w:t>Ja Komisija konstatē, ka pretendents iesniedzis nepamatoti lētu piedāvājumu, Komisija noraida tā piedāvājumu.</w:t>
      </w:r>
    </w:p>
    <w:p w14:paraId="5E7E54BC" w14:textId="77777777" w:rsidR="00D43C01" w:rsidRPr="001D7131" w:rsidRDefault="00D43C01" w:rsidP="00D43C01">
      <w:pPr>
        <w:numPr>
          <w:ilvl w:val="2"/>
          <w:numId w:val="1"/>
        </w:numPr>
        <w:suppressAutoHyphens/>
        <w:spacing w:after="0" w:line="240" w:lineRule="auto"/>
        <w:jc w:val="both"/>
        <w:rPr>
          <w:rFonts w:ascii="Times New Roman" w:eastAsia="Calibri" w:hAnsi="Times New Roman" w:cs="Times New Roman"/>
          <w:sz w:val="26"/>
          <w:szCs w:val="26"/>
          <w:lang w:eastAsia="ar-SA"/>
        </w:rPr>
      </w:pPr>
      <w:r w:rsidRPr="001D7131">
        <w:rPr>
          <w:rFonts w:ascii="Times New Roman" w:eastAsia="Calibri" w:hAnsi="Times New Roman" w:cs="Times New Roman"/>
          <w:b/>
          <w:bCs/>
          <w:sz w:val="26"/>
          <w:szCs w:val="26"/>
          <w:lang w:eastAsia="ar-SA"/>
        </w:rPr>
        <w:t>4. posms</w:t>
      </w:r>
      <w:r w:rsidRPr="001D7131">
        <w:rPr>
          <w:rFonts w:ascii="Times New Roman" w:eastAsia="Calibri" w:hAnsi="Times New Roman" w:cs="Times New Roman"/>
          <w:bCs/>
          <w:sz w:val="26"/>
          <w:szCs w:val="26"/>
          <w:lang w:eastAsia="ar-SA"/>
        </w:rPr>
        <w:t xml:space="preserve"> </w:t>
      </w:r>
      <w:r w:rsidRPr="001D7131">
        <w:rPr>
          <w:rFonts w:ascii="Times New Roman" w:eastAsia="Calibri" w:hAnsi="Times New Roman" w:cs="Times New Roman"/>
          <w:b/>
          <w:bCs/>
          <w:sz w:val="26"/>
          <w:szCs w:val="26"/>
          <w:lang w:eastAsia="ar-SA"/>
        </w:rPr>
        <w:t>– piedāvājuma izvēle</w:t>
      </w:r>
      <w:r w:rsidRPr="001D7131">
        <w:rPr>
          <w:rFonts w:ascii="Times New Roman" w:eastAsia="Calibri" w:hAnsi="Times New Roman" w:cs="Times New Roman"/>
          <w:bCs/>
          <w:sz w:val="26"/>
          <w:szCs w:val="26"/>
          <w:lang w:eastAsia="ar-SA"/>
        </w:rPr>
        <w:t xml:space="preserve">. Komisija par potenciālo uzvarētāju Iepirkumā atzīst pretendentu, kurš izraudzīts atbilstoši šajā Nolikumā noteiktajām prasībām un iesniedzis piedāvājumu ar viszemāko piedāvājuma cenu ar </w:t>
      </w:r>
      <w:r w:rsidRPr="001D7131">
        <w:rPr>
          <w:rFonts w:ascii="Times New Roman" w:eastAsia="Times New Roman" w:hAnsi="Times New Roman" w:cs="Times New Roman"/>
          <w:sz w:val="26"/>
          <w:szCs w:val="26"/>
        </w:rPr>
        <w:t>pastāvīgo atlaidi</w:t>
      </w:r>
      <w:r w:rsidRPr="001D7131">
        <w:rPr>
          <w:rFonts w:ascii="Times New Roman" w:eastAsia="Calibri" w:hAnsi="Times New Roman" w:cs="Times New Roman"/>
          <w:bCs/>
          <w:sz w:val="26"/>
          <w:szCs w:val="26"/>
          <w:lang w:eastAsia="ar-SA"/>
        </w:rPr>
        <w:t>.</w:t>
      </w:r>
      <w:r w:rsidRPr="001D7131">
        <w:rPr>
          <w:rFonts w:ascii="Times New Roman" w:eastAsia="Times New Roman" w:hAnsi="Times New Roman" w:cs="Times New Roman"/>
          <w:sz w:val="26"/>
          <w:szCs w:val="26"/>
        </w:rPr>
        <w:t xml:space="preserve"> Ja piedāvājumu vērtēšanas laikā Komisija konstatē, ka iesniegti vismaz divi vienādi pretendentu Finanšu piedāvājumi ar vienādām cenām un tie atbilst noteiktajām prasībām, Komisija izvēlas to pretendentu, kurš ir nacionāla līmeņa darba devēju organizācijas biedrs un ir noslēdzis koplīgumu ar arodbiedrību, kas ir nacionāla līmeņa arodbiedrības biedre (ja piedāvājumu iesniegusi personālsabiedrība vai personu apvienība, koplīgumam jābūt noslēgtam ar katru personālsabiedrības biedru un katru personu apvienības dalībnieku).</w:t>
      </w:r>
    </w:p>
    <w:p w14:paraId="2F8594ED" w14:textId="77777777" w:rsidR="00D43C01" w:rsidRPr="001D7131" w:rsidRDefault="00D43C01" w:rsidP="00D43C01">
      <w:pPr>
        <w:numPr>
          <w:ilvl w:val="2"/>
          <w:numId w:val="1"/>
        </w:numPr>
        <w:suppressAutoHyphens/>
        <w:spacing w:after="0" w:line="240" w:lineRule="auto"/>
        <w:jc w:val="both"/>
        <w:rPr>
          <w:rFonts w:ascii="Times New Roman" w:eastAsia="Calibri" w:hAnsi="Times New Roman" w:cs="Times New Roman"/>
          <w:sz w:val="26"/>
          <w:szCs w:val="26"/>
          <w:lang w:eastAsia="ar-SA"/>
        </w:rPr>
      </w:pPr>
      <w:r w:rsidRPr="001D7131">
        <w:rPr>
          <w:rFonts w:ascii="Times New Roman" w:eastAsia="Calibri" w:hAnsi="Times New Roman" w:cs="Times New Roman"/>
          <w:b/>
          <w:sz w:val="26"/>
          <w:szCs w:val="26"/>
          <w:lang w:eastAsia="ar-SA"/>
        </w:rPr>
        <w:t>5.</w:t>
      </w:r>
      <w:r w:rsidRPr="001D7131">
        <w:rPr>
          <w:rFonts w:ascii="Times New Roman" w:eastAsia="Times New Roman" w:hAnsi="Times New Roman" w:cs="Times New Roman"/>
          <w:b/>
          <w:sz w:val="26"/>
          <w:szCs w:val="26"/>
        </w:rPr>
        <w:t>posms</w:t>
      </w:r>
      <w:r w:rsidRPr="001D7131">
        <w:rPr>
          <w:rFonts w:ascii="Times New Roman" w:eastAsia="Times New Roman" w:hAnsi="Times New Roman" w:cs="Times New Roman"/>
          <w:sz w:val="26"/>
          <w:szCs w:val="26"/>
        </w:rPr>
        <w:t xml:space="preserve"> – izslēgšanas nosacījumu pārbaude. Pirms pieņemt lēmumu par līguma slēgšanas tiesību piešķiršanu Komisija PIL 9. panta noteiktajā kārtībā attiecībā uz pretendentu, kuram atbilstoši šī Iepirkuma dokumentos noteiktajām prasībām un piedāvājuma izvēles kritērijam būtu piešķiramas līguma slēgšanas tiesības, pārbaudīs, vai ir attiecināmi izslēgšanas noteikumi. Atkarībā no izslēgšanas nosacījumu pārbaudes rezultātiem Komisija:</w:t>
      </w:r>
    </w:p>
    <w:p w14:paraId="32AF1FC4" w14:textId="1DF18262" w:rsidR="00D43C01" w:rsidRPr="001D7131" w:rsidRDefault="00D43C01" w:rsidP="00D43C01">
      <w:pPr>
        <w:numPr>
          <w:ilvl w:val="3"/>
          <w:numId w:val="1"/>
        </w:numPr>
        <w:spacing w:before="100" w:beforeAutospacing="1" w:after="100" w:afterAutospacing="1" w:line="240" w:lineRule="auto"/>
        <w:jc w:val="both"/>
        <w:rPr>
          <w:rFonts w:ascii="Times New Roman" w:eastAsia="Times New Roman" w:hAnsi="Times New Roman" w:cs="Times New Roman"/>
          <w:sz w:val="26"/>
          <w:szCs w:val="26"/>
          <w:lang w:eastAsia="lv-LV"/>
        </w:rPr>
      </w:pPr>
      <w:r w:rsidRPr="001F3998">
        <w:rPr>
          <w:rFonts w:ascii="Times New Roman" w:eastAsia="Times New Roman" w:hAnsi="Times New Roman" w:cs="Times New Roman"/>
          <w:sz w:val="26"/>
          <w:szCs w:val="26"/>
          <w:lang w:eastAsia="lv-LV"/>
        </w:rPr>
        <w:t>neizslēdz pretendentu</w:t>
      </w:r>
      <w:r w:rsidRPr="00E65AD5">
        <w:rPr>
          <w:rFonts w:ascii="Times New Roman" w:eastAsia="Times New Roman" w:hAnsi="Times New Roman" w:cs="Times New Roman"/>
          <w:color w:val="FF0000"/>
          <w:sz w:val="26"/>
          <w:szCs w:val="26"/>
          <w:lang w:eastAsia="lv-LV"/>
        </w:rPr>
        <w:t xml:space="preserve"> </w:t>
      </w:r>
      <w:r w:rsidRPr="001D7131">
        <w:rPr>
          <w:rFonts w:ascii="Times New Roman" w:eastAsia="Times New Roman" w:hAnsi="Times New Roman" w:cs="Times New Roman"/>
          <w:sz w:val="26"/>
          <w:szCs w:val="26"/>
          <w:lang w:eastAsia="lv-LV"/>
        </w:rPr>
        <w:t xml:space="preserve">no dalības Iepirkumā, ja konstatē, ka saskaņā ar Ministru kabineta noteiktajā informācijas sistēmā esošo informāciju pretendentam nav nodokļu parādu, tai skaitā valsts sociālās apdrošināšanas obligāto iemaksu parādu, kas kopsummā pārsniedz 150 EUR (viens simts piecdesmit </w:t>
      </w:r>
      <w:proofErr w:type="spellStart"/>
      <w:r w:rsidRPr="001D7131">
        <w:rPr>
          <w:rFonts w:ascii="Times New Roman" w:eastAsia="Times New Roman" w:hAnsi="Times New Roman" w:cs="Times New Roman"/>
          <w:i/>
          <w:iCs/>
          <w:sz w:val="26"/>
          <w:szCs w:val="26"/>
          <w:lang w:eastAsia="lv-LV"/>
        </w:rPr>
        <w:t>euro</w:t>
      </w:r>
      <w:proofErr w:type="spellEnd"/>
      <w:r w:rsidRPr="001D7131">
        <w:rPr>
          <w:rFonts w:ascii="Times New Roman" w:eastAsia="Times New Roman" w:hAnsi="Times New Roman" w:cs="Times New Roman"/>
          <w:sz w:val="26"/>
          <w:szCs w:val="26"/>
          <w:lang w:eastAsia="lv-LV"/>
        </w:rPr>
        <w:t>);</w:t>
      </w:r>
    </w:p>
    <w:p w14:paraId="0362699D" w14:textId="5523A252" w:rsidR="00D43C01" w:rsidRPr="001D7131" w:rsidRDefault="00D43C01" w:rsidP="00D43C01">
      <w:pPr>
        <w:numPr>
          <w:ilvl w:val="3"/>
          <w:numId w:val="1"/>
        </w:numPr>
        <w:spacing w:before="100" w:beforeAutospacing="1" w:after="100" w:afterAutospacing="1" w:line="240" w:lineRule="auto"/>
        <w:jc w:val="both"/>
        <w:rPr>
          <w:rFonts w:ascii="Times New Roman" w:eastAsia="Times New Roman" w:hAnsi="Times New Roman" w:cs="Times New Roman"/>
          <w:sz w:val="26"/>
          <w:szCs w:val="26"/>
          <w:lang w:eastAsia="lv-LV"/>
        </w:rPr>
      </w:pPr>
      <w:r w:rsidRPr="001D7131">
        <w:rPr>
          <w:rFonts w:ascii="Times New Roman" w:eastAsia="Times New Roman" w:hAnsi="Times New Roman" w:cs="Times New Roman"/>
          <w:sz w:val="26"/>
          <w:szCs w:val="26"/>
          <w:lang w:eastAsia="lv-LV"/>
        </w:rPr>
        <w:t xml:space="preserve">informē pretendentu par to, ka saskaņā ar Valsts ieņēmumu dienesta publiskās nodokļu parādnieku datubāzes vai Nekustamā īpašuma nodokļa administrēšanas sistēmas pēdējās datu aktualizācijas datumā Ministru kabineta noteiktajā informācijas sistēmā ievietoto informāciju tam piedāvājumu iesniegšanas termiņa pēdējā dienā vai arī dienā, kad pieņemts lēmums par iespējamu līguma slēgšanas tiesību piešķiršanu, ir nodokļu parādi, tai skaitā valsts sociālās apdrošināšanas obligāto iemaksu parādi, kas kopsummā pārsniedz 150 EUR (viens simts piecdesmit </w:t>
      </w:r>
      <w:proofErr w:type="spellStart"/>
      <w:r w:rsidRPr="001D7131">
        <w:rPr>
          <w:rFonts w:ascii="Times New Roman" w:eastAsia="Times New Roman" w:hAnsi="Times New Roman" w:cs="Times New Roman"/>
          <w:i/>
          <w:iCs/>
          <w:sz w:val="26"/>
          <w:szCs w:val="26"/>
          <w:lang w:eastAsia="lv-LV"/>
        </w:rPr>
        <w:t>euro</w:t>
      </w:r>
      <w:proofErr w:type="spellEnd"/>
      <w:r w:rsidRPr="001D7131">
        <w:rPr>
          <w:rFonts w:ascii="Times New Roman" w:eastAsia="Times New Roman" w:hAnsi="Times New Roman" w:cs="Times New Roman"/>
          <w:sz w:val="26"/>
          <w:szCs w:val="26"/>
          <w:lang w:eastAsia="lv-LV"/>
        </w:rPr>
        <w:t xml:space="preserve">) un nosaka termiņu — 10 (desmit) dienas pēc informācijas izsniegšanas vai nosūtīšanas dienas —, līdz kuram iesniedzams apliecinājums, ka pretendentam piedāvājumu iesniegšanas termiņa pēdējā dienā vai dienā, kad pieņemts lēmums par iespējamu iepirkuma līguma slēgšanas tiesību piešķiršanu, nebija nodokļu parādu, tai skaitā valsts sociālās apdrošināšanas obligāto iemaksu parādu, kas kopsummā pārsniedz 150 EUR (viens simts piecdesmit </w:t>
      </w:r>
      <w:proofErr w:type="spellStart"/>
      <w:r w:rsidRPr="001D7131">
        <w:rPr>
          <w:rFonts w:ascii="Times New Roman" w:eastAsia="Times New Roman" w:hAnsi="Times New Roman" w:cs="Times New Roman"/>
          <w:i/>
          <w:iCs/>
          <w:sz w:val="26"/>
          <w:szCs w:val="26"/>
          <w:lang w:eastAsia="lv-LV"/>
        </w:rPr>
        <w:t>euro</w:t>
      </w:r>
      <w:proofErr w:type="spellEnd"/>
      <w:r w:rsidRPr="001D7131">
        <w:rPr>
          <w:rFonts w:ascii="Times New Roman" w:eastAsia="Times New Roman" w:hAnsi="Times New Roman" w:cs="Times New Roman"/>
          <w:sz w:val="26"/>
          <w:szCs w:val="26"/>
          <w:lang w:eastAsia="lv-LV"/>
        </w:rPr>
        <w:t>). Ja noteiktajā termiņā apliecinājums nav iesniegts, Pasūtītājs pretendentu izslēdz no dalības Iepirkumā.</w:t>
      </w:r>
    </w:p>
    <w:p w14:paraId="717A637B" w14:textId="77777777" w:rsidR="00D43C01" w:rsidRPr="001D7131" w:rsidRDefault="00D43C01" w:rsidP="00D43C01">
      <w:pPr>
        <w:numPr>
          <w:ilvl w:val="2"/>
          <w:numId w:val="1"/>
        </w:numPr>
        <w:suppressAutoHyphens/>
        <w:spacing w:after="0" w:line="240" w:lineRule="auto"/>
        <w:jc w:val="both"/>
        <w:rPr>
          <w:rFonts w:ascii="Times New Roman" w:eastAsia="Calibri" w:hAnsi="Times New Roman" w:cs="Times New Roman"/>
          <w:sz w:val="26"/>
          <w:szCs w:val="26"/>
          <w:lang w:eastAsia="ar-SA"/>
        </w:rPr>
      </w:pPr>
      <w:r w:rsidRPr="001D7131">
        <w:rPr>
          <w:rFonts w:ascii="Times New Roman" w:eastAsia="Times New Roman" w:hAnsi="Times New Roman" w:cs="Times New Roman"/>
          <w:b/>
          <w:sz w:val="26"/>
          <w:szCs w:val="26"/>
        </w:rPr>
        <w:t xml:space="preserve">6. posms - </w:t>
      </w:r>
      <w:r w:rsidRPr="001D7131">
        <w:rPr>
          <w:rFonts w:ascii="Times New Roman" w:eastAsia="Calibri" w:hAnsi="Times New Roman" w:cs="Times New Roman"/>
          <w:b/>
          <w:sz w:val="26"/>
          <w:szCs w:val="26"/>
          <w:lang w:eastAsia="ar-SA"/>
        </w:rPr>
        <w:t>lēmums</w:t>
      </w:r>
      <w:r w:rsidRPr="001D7131">
        <w:rPr>
          <w:rFonts w:ascii="Times New Roman" w:eastAsia="Calibri" w:hAnsi="Times New Roman" w:cs="Times New Roman"/>
          <w:sz w:val="26"/>
          <w:szCs w:val="26"/>
          <w:lang w:eastAsia="ar-SA"/>
        </w:rPr>
        <w:t>, ar kuru tiek noteikts uzvarētājs. Lēmumā, ar kuru tiek noteikts uzvarētājs, K</w:t>
      </w:r>
      <w:r w:rsidRPr="001D7131">
        <w:rPr>
          <w:rFonts w:ascii="Times New Roman" w:eastAsia="Calibri" w:hAnsi="Times New Roman" w:cs="Times New Roman"/>
          <w:sz w:val="26"/>
          <w:szCs w:val="26"/>
        </w:rPr>
        <w:t>omisija</w:t>
      </w:r>
      <w:r w:rsidRPr="001D7131">
        <w:rPr>
          <w:rFonts w:ascii="Times New Roman" w:eastAsia="Calibri" w:hAnsi="Times New Roman" w:cs="Times New Roman"/>
          <w:sz w:val="26"/>
          <w:szCs w:val="26"/>
          <w:lang w:eastAsia="ar-SA"/>
        </w:rPr>
        <w:t xml:space="preserve"> papildus norāda visus noraidītos pretendentus un to noraidīšanas iemeslus, visu pretendentu piedāvātās līgumcenas un par uzvarētāju noteiktā pretendenta salīdzinošās priekšrocības. </w:t>
      </w:r>
    </w:p>
    <w:p w14:paraId="7F474F67" w14:textId="77777777" w:rsidR="00D43C01" w:rsidRPr="001D7131" w:rsidRDefault="00D43C01" w:rsidP="00D43C01">
      <w:pPr>
        <w:numPr>
          <w:ilvl w:val="1"/>
          <w:numId w:val="1"/>
        </w:numPr>
        <w:spacing w:after="0" w:line="240" w:lineRule="auto"/>
        <w:jc w:val="both"/>
        <w:rPr>
          <w:rFonts w:ascii="Times New Roman" w:eastAsia="Times New Roman" w:hAnsi="Times New Roman" w:cs="Times New Roman"/>
          <w:sz w:val="26"/>
          <w:szCs w:val="26"/>
          <w:lang w:eastAsia="lv-LV"/>
        </w:rPr>
      </w:pPr>
      <w:r w:rsidRPr="001D7131">
        <w:rPr>
          <w:rFonts w:ascii="Times New Roman" w:eastAsia="Times New Roman" w:hAnsi="Times New Roman" w:cs="Times New Roman"/>
          <w:sz w:val="26"/>
          <w:szCs w:val="26"/>
          <w:lang w:eastAsia="lv-LV"/>
        </w:rPr>
        <w:lastRenderedPageBreak/>
        <w:t>Līguma slēgšanas tiesības tiek piešķirtas pretendentam, kurš ir iesniedzis Nolikuma prasībām un Tehniskai specifikācijai atbilstošu piedāvājumu ar viszemāko cenu un uz kuru neattiecas izslēgšanas nosacījumi.</w:t>
      </w:r>
    </w:p>
    <w:p w14:paraId="6DBE2E02" w14:textId="77777777" w:rsidR="00D43C01" w:rsidRPr="001D7131" w:rsidRDefault="00D43C01" w:rsidP="00D43C01">
      <w:pPr>
        <w:spacing w:after="0" w:line="240" w:lineRule="auto"/>
        <w:jc w:val="both"/>
        <w:rPr>
          <w:rFonts w:ascii="Times New Roman" w:eastAsia="Times New Roman" w:hAnsi="Times New Roman" w:cs="Times New Roman"/>
          <w:sz w:val="26"/>
          <w:szCs w:val="26"/>
          <w:lang w:eastAsia="lv-LV"/>
        </w:rPr>
      </w:pPr>
    </w:p>
    <w:p w14:paraId="33F7EBDA" w14:textId="77777777" w:rsidR="00D43C01" w:rsidRPr="001D7131" w:rsidRDefault="00D43C01" w:rsidP="00D43C01">
      <w:pPr>
        <w:widowControl w:val="0"/>
        <w:numPr>
          <w:ilvl w:val="0"/>
          <w:numId w:val="1"/>
        </w:numPr>
        <w:shd w:val="clear" w:color="auto" w:fill="FFFFFF"/>
        <w:tabs>
          <w:tab w:val="left" w:pos="0"/>
        </w:tabs>
        <w:suppressAutoHyphens/>
        <w:autoSpaceDE w:val="0"/>
        <w:spacing w:after="0" w:line="240" w:lineRule="auto"/>
        <w:rPr>
          <w:rFonts w:ascii="Times New Roman" w:eastAsia="Times-Bold" w:hAnsi="Times New Roman" w:cs="Times New Roman"/>
          <w:b/>
          <w:kern w:val="2"/>
          <w:sz w:val="26"/>
          <w:szCs w:val="26"/>
          <w:lang w:eastAsia="lv-LV"/>
        </w:rPr>
      </w:pPr>
      <w:r w:rsidRPr="001D7131">
        <w:rPr>
          <w:rFonts w:ascii="Times New Roman" w:eastAsia="Times-Bold" w:hAnsi="Times New Roman" w:cs="Times New Roman"/>
          <w:b/>
          <w:bCs/>
          <w:kern w:val="2"/>
          <w:sz w:val="26"/>
          <w:szCs w:val="26"/>
          <w:lang w:eastAsia="lv-LV"/>
        </w:rPr>
        <w:t>Paziņojums par lēmuma pieņemšanu</w:t>
      </w:r>
    </w:p>
    <w:p w14:paraId="491FDE0A" w14:textId="77777777" w:rsidR="00D43C01" w:rsidRPr="001D7131" w:rsidRDefault="00D43C01" w:rsidP="00D43C01">
      <w:pPr>
        <w:widowControl w:val="0"/>
        <w:numPr>
          <w:ilvl w:val="1"/>
          <w:numId w:val="1"/>
        </w:numPr>
        <w:shd w:val="clear" w:color="auto" w:fill="FFFFFF"/>
        <w:tabs>
          <w:tab w:val="left" w:pos="0"/>
          <w:tab w:val="left" w:pos="709"/>
        </w:tabs>
        <w:suppressAutoHyphens/>
        <w:autoSpaceDE w:val="0"/>
        <w:spacing w:after="0" w:line="240" w:lineRule="auto"/>
        <w:jc w:val="both"/>
        <w:rPr>
          <w:rFonts w:ascii="Times New Roman" w:eastAsia="Times-Bold" w:hAnsi="Times New Roman" w:cs="Times New Roman"/>
          <w:bCs/>
          <w:kern w:val="2"/>
          <w:sz w:val="26"/>
          <w:szCs w:val="26"/>
          <w:lang w:eastAsia="lv-LV"/>
        </w:rPr>
      </w:pPr>
      <w:r w:rsidRPr="001D7131">
        <w:rPr>
          <w:rFonts w:ascii="Times New Roman" w:eastAsia="Times-Bold" w:hAnsi="Times New Roman" w:cs="Times New Roman"/>
          <w:bCs/>
          <w:kern w:val="2"/>
          <w:sz w:val="26"/>
          <w:szCs w:val="26"/>
          <w:lang w:eastAsia="lv-LV"/>
        </w:rPr>
        <w:t>3 (trīs) darba dienu laikā pēc lēmuma pieņemšanas par iepirkuma līguma slēgšanu vai Iepirkuma pārtraukšanu/izbeigšanu, neizvēloties nevienu piedāvājumu, Komisija paziņo pieņemto lēmumu pretendentiem.</w:t>
      </w:r>
    </w:p>
    <w:p w14:paraId="66960949" w14:textId="77777777" w:rsidR="00D43C01" w:rsidRPr="001D7131" w:rsidRDefault="00D43C01" w:rsidP="00D43C01">
      <w:pPr>
        <w:widowControl w:val="0"/>
        <w:numPr>
          <w:ilvl w:val="1"/>
          <w:numId w:val="1"/>
        </w:numPr>
        <w:shd w:val="clear" w:color="auto" w:fill="FFFFFF"/>
        <w:tabs>
          <w:tab w:val="left" w:pos="0"/>
          <w:tab w:val="left" w:pos="709"/>
        </w:tabs>
        <w:suppressAutoHyphens/>
        <w:autoSpaceDE w:val="0"/>
        <w:spacing w:after="0" w:line="240" w:lineRule="auto"/>
        <w:jc w:val="both"/>
        <w:rPr>
          <w:rFonts w:ascii="Times New Roman" w:eastAsia="Times-Bold" w:hAnsi="Times New Roman" w:cs="Times New Roman"/>
          <w:bCs/>
          <w:kern w:val="2"/>
          <w:sz w:val="26"/>
          <w:szCs w:val="26"/>
          <w:lang w:eastAsia="lv-LV"/>
        </w:rPr>
      </w:pPr>
      <w:r w:rsidRPr="001D7131">
        <w:rPr>
          <w:rFonts w:ascii="Times New Roman" w:eastAsia="Times-Bold" w:hAnsi="Times New Roman" w:cs="Times New Roman"/>
          <w:bCs/>
          <w:kern w:val="2"/>
          <w:sz w:val="26"/>
          <w:szCs w:val="26"/>
          <w:lang w:eastAsia="lv-LV"/>
        </w:rPr>
        <w:t xml:space="preserve">10 (desmit) darba dienu laikā pēc tam, kad noslēgts iepirkuma līgums, pasūtītājs sagatavo  publikāciju un vadības sistēmā publicē informatīvu paziņojumu par noslēgto līgumu. </w:t>
      </w:r>
    </w:p>
    <w:p w14:paraId="24EF25B0" w14:textId="77777777" w:rsidR="00D43C01" w:rsidRPr="001D7131" w:rsidRDefault="00D43C01" w:rsidP="00D43C01">
      <w:pPr>
        <w:widowControl w:val="0"/>
        <w:numPr>
          <w:ilvl w:val="1"/>
          <w:numId w:val="1"/>
        </w:numPr>
        <w:shd w:val="clear" w:color="auto" w:fill="FFFFFF"/>
        <w:tabs>
          <w:tab w:val="left" w:pos="0"/>
          <w:tab w:val="left" w:pos="709"/>
        </w:tabs>
        <w:suppressAutoHyphens/>
        <w:autoSpaceDE w:val="0"/>
        <w:spacing w:after="0" w:line="240" w:lineRule="auto"/>
        <w:jc w:val="both"/>
        <w:rPr>
          <w:rFonts w:ascii="Times New Roman" w:eastAsia="Times-Bold" w:hAnsi="Times New Roman" w:cs="Times New Roman"/>
          <w:bCs/>
          <w:kern w:val="2"/>
          <w:sz w:val="26"/>
          <w:szCs w:val="26"/>
          <w:lang w:eastAsia="lv-LV"/>
        </w:rPr>
      </w:pPr>
      <w:r w:rsidRPr="001D7131">
        <w:rPr>
          <w:rFonts w:ascii="Times New Roman" w:eastAsia="Times-Bold" w:hAnsi="Times New Roman" w:cs="Times New Roman"/>
          <w:bCs/>
          <w:kern w:val="2"/>
          <w:sz w:val="26"/>
          <w:szCs w:val="26"/>
          <w:lang w:eastAsia="lv-LV"/>
        </w:rPr>
        <w:t>10 (desmit) darba dienu laikā pēc tam, kad stājas spēkā iepirkuma līgums vai tā grozījumi, pasūtītājs savā pircēja profilā ievieto attiecīgi iepirkuma līguma vai tā grozījumu tekstu, atbilstoši normatīvajos aktos noteiktajai kārtībai, ievērojot komercnoslēpuma aizsardzības prasības.</w:t>
      </w:r>
    </w:p>
    <w:p w14:paraId="0585A78F" w14:textId="77777777" w:rsidR="00D43C01" w:rsidRPr="001D7131" w:rsidRDefault="00D43C01" w:rsidP="00D43C01">
      <w:pPr>
        <w:widowControl w:val="0"/>
        <w:shd w:val="clear" w:color="auto" w:fill="FFFFFF"/>
        <w:tabs>
          <w:tab w:val="left" w:pos="0"/>
          <w:tab w:val="left" w:pos="709"/>
        </w:tabs>
        <w:suppressAutoHyphens/>
        <w:autoSpaceDE w:val="0"/>
        <w:spacing w:after="0" w:line="240" w:lineRule="auto"/>
        <w:jc w:val="both"/>
        <w:rPr>
          <w:rFonts w:ascii="Times New Roman" w:eastAsia="Times-Bold" w:hAnsi="Times New Roman" w:cs="Times New Roman"/>
          <w:b/>
          <w:kern w:val="2"/>
          <w:sz w:val="26"/>
          <w:szCs w:val="26"/>
          <w:lang w:eastAsia="lv-LV"/>
        </w:rPr>
      </w:pPr>
    </w:p>
    <w:p w14:paraId="7379CB86" w14:textId="77777777" w:rsidR="00D43C01" w:rsidRPr="00516A25" w:rsidRDefault="00D43C01" w:rsidP="00D43C01">
      <w:pPr>
        <w:spacing w:after="0" w:line="240" w:lineRule="auto"/>
        <w:jc w:val="both"/>
        <w:rPr>
          <w:rFonts w:ascii="Times New Roman" w:eastAsia="Times New Roman" w:hAnsi="Times New Roman" w:cs="Times New Roman"/>
          <w:b/>
          <w:bCs/>
          <w:sz w:val="26"/>
          <w:szCs w:val="26"/>
          <w:lang w:eastAsia="lv-LV"/>
        </w:rPr>
      </w:pPr>
      <w:r w:rsidRPr="00516A25">
        <w:rPr>
          <w:rFonts w:ascii="Times New Roman" w:eastAsia="Times New Roman" w:hAnsi="Times New Roman" w:cs="Times New Roman"/>
          <w:b/>
          <w:bCs/>
          <w:sz w:val="26"/>
          <w:szCs w:val="26"/>
          <w:lang w:eastAsia="lv-LV"/>
        </w:rPr>
        <w:t>11. Pielikumi:</w:t>
      </w:r>
    </w:p>
    <w:p w14:paraId="13682D10" w14:textId="073662F5" w:rsidR="00005DA4" w:rsidRPr="005775F8" w:rsidRDefault="00D43C01" w:rsidP="005775F8">
      <w:pPr>
        <w:spacing w:after="0" w:line="240" w:lineRule="auto"/>
        <w:ind w:left="720"/>
        <w:jc w:val="both"/>
        <w:rPr>
          <w:rFonts w:ascii="Times New Roman" w:hAnsi="Times New Roman" w:cs="Times New Roman"/>
          <w:color w:val="000000"/>
          <w:sz w:val="26"/>
          <w:szCs w:val="26"/>
        </w:rPr>
      </w:pPr>
      <w:bookmarkStart w:id="18" w:name="_Hlk113635120"/>
      <w:r w:rsidRPr="00F524AB">
        <w:rPr>
          <w:rFonts w:ascii="Times New Roman" w:eastAsia="Times New Roman" w:hAnsi="Times New Roman" w:cs="Times New Roman"/>
          <w:sz w:val="26"/>
          <w:szCs w:val="26"/>
          <w:lang w:eastAsia="lv-LV"/>
        </w:rPr>
        <w:t xml:space="preserve">1. pielikums – </w:t>
      </w:r>
      <w:r w:rsidR="00005DA4" w:rsidRPr="00F524AB">
        <w:rPr>
          <w:rFonts w:ascii="Times New Roman" w:eastAsia="Calibri" w:hAnsi="Times New Roman" w:cs="Times New Roman"/>
          <w:sz w:val="26"/>
          <w:szCs w:val="26"/>
        </w:rPr>
        <w:t xml:space="preserve">Rīgas </w:t>
      </w:r>
      <w:r w:rsidR="00005DA4" w:rsidRPr="00E24B99">
        <w:rPr>
          <w:rFonts w:ascii="Times New Roman" w:eastAsia="Calibri" w:hAnsi="Times New Roman" w:cs="Times New Roman"/>
          <w:sz w:val="26"/>
          <w:szCs w:val="26"/>
        </w:rPr>
        <w:t>Centrālā</w:t>
      </w:r>
      <w:r w:rsidR="00005DA4" w:rsidRPr="00005DA4">
        <w:rPr>
          <w:rFonts w:ascii="Times New Roman" w:eastAsia="Calibri" w:hAnsi="Times New Roman" w:cs="Times New Roman"/>
          <w:sz w:val="26"/>
          <w:szCs w:val="26"/>
        </w:rPr>
        <w:t>s</w:t>
      </w:r>
      <w:r w:rsidR="00005DA4" w:rsidRPr="00E24B99">
        <w:rPr>
          <w:rFonts w:ascii="Times New Roman" w:eastAsia="Calibri" w:hAnsi="Times New Roman" w:cs="Times New Roman"/>
          <w:sz w:val="26"/>
          <w:szCs w:val="26"/>
        </w:rPr>
        <w:t xml:space="preserve"> bibliotēka</w:t>
      </w:r>
      <w:r w:rsidR="00005DA4" w:rsidRPr="00005DA4">
        <w:rPr>
          <w:rFonts w:ascii="Times New Roman" w:eastAsia="Calibri" w:hAnsi="Times New Roman" w:cs="Times New Roman"/>
          <w:sz w:val="26"/>
          <w:szCs w:val="26"/>
        </w:rPr>
        <w:t xml:space="preserve">s </w:t>
      </w:r>
      <w:r w:rsidR="00005DA4" w:rsidRPr="00E24B99">
        <w:rPr>
          <w:rFonts w:ascii="Times New Roman" w:hAnsi="Times New Roman" w:cs="Times New Roman"/>
          <w:sz w:val="26"/>
          <w:szCs w:val="26"/>
        </w:rPr>
        <w:t>Iepirkuma Nr. RCB 2023/1</w:t>
      </w:r>
      <w:r w:rsidR="00005DA4">
        <w:rPr>
          <w:rFonts w:ascii="Times New Roman" w:hAnsi="Times New Roman" w:cs="Times New Roman"/>
          <w:sz w:val="26"/>
          <w:szCs w:val="26"/>
        </w:rPr>
        <w:t xml:space="preserve"> </w:t>
      </w:r>
      <w:r w:rsidR="00005DA4" w:rsidRPr="00005DA4">
        <w:rPr>
          <w:rFonts w:ascii="Times New Roman" w:hAnsi="Times New Roman" w:cs="Times New Roman"/>
          <w:sz w:val="26"/>
          <w:szCs w:val="26"/>
        </w:rPr>
        <w:t xml:space="preserve"> </w:t>
      </w:r>
      <w:r w:rsidR="005775F8" w:rsidRPr="005775F8">
        <w:rPr>
          <w:rFonts w:ascii="Times New Roman" w:hAnsi="Times New Roman" w:cs="Times New Roman"/>
          <w:color w:val="000000"/>
          <w:sz w:val="26"/>
          <w:szCs w:val="26"/>
        </w:rPr>
        <w:t>„Pakalpojums par augšējo gaismas ķermeņu nomaiņu uz LED gaismas ķermeņiem (ar iespēju</w:t>
      </w:r>
      <w:r w:rsidR="005775F8">
        <w:rPr>
          <w:rFonts w:ascii="Times New Roman" w:hAnsi="Times New Roman" w:cs="Times New Roman"/>
          <w:color w:val="000000"/>
          <w:sz w:val="26"/>
          <w:szCs w:val="26"/>
        </w:rPr>
        <w:t xml:space="preserve"> </w:t>
      </w:r>
      <w:r w:rsidR="005775F8" w:rsidRPr="005775F8">
        <w:rPr>
          <w:rFonts w:ascii="Times New Roman" w:hAnsi="Times New Roman" w:cs="Times New Roman"/>
          <w:color w:val="000000"/>
          <w:sz w:val="26"/>
          <w:szCs w:val="26"/>
        </w:rPr>
        <w:t>ieslēgt visas apgaismojuma ķēdes kopā un katru atsevišķi)</w:t>
      </w:r>
      <w:r w:rsidR="005775F8">
        <w:rPr>
          <w:rFonts w:ascii="Times New Roman" w:hAnsi="Times New Roman" w:cs="Times New Roman"/>
          <w:color w:val="000000"/>
          <w:sz w:val="26"/>
          <w:szCs w:val="26"/>
        </w:rPr>
        <w:t xml:space="preserve"> </w:t>
      </w:r>
      <w:r w:rsidR="005775F8" w:rsidRPr="005775F8">
        <w:rPr>
          <w:rFonts w:ascii="Times New Roman" w:hAnsi="Times New Roman" w:cs="Times New Roman"/>
          <w:color w:val="000000"/>
          <w:sz w:val="26"/>
          <w:szCs w:val="26"/>
        </w:rPr>
        <w:t>un ar darbiem saistīto</w:t>
      </w:r>
      <w:r w:rsidR="005775F8">
        <w:rPr>
          <w:rFonts w:ascii="Times New Roman" w:hAnsi="Times New Roman" w:cs="Times New Roman"/>
          <w:color w:val="000000"/>
          <w:sz w:val="26"/>
          <w:szCs w:val="26"/>
        </w:rPr>
        <w:t xml:space="preserve">  </w:t>
      </w:r>
      <w:r w:rsidR="005775F8" w:rsidRPr="005775F8">
        <w:rPr>
          <w:rFonts w:ascii="Times New Roman" w:hAnsi="Times New Roman" w:cs="Times New Roman"/>
          <w:color w:val="000000"/>
          <w:sz w:val="26"/>
          <w:szCs w:val="26"/>
        </w:rPr>
        <w:t xml:space="preserve">iekārtu un materiālu piegāde  Rīgas Centrālās bibliotēkas Imantas </w:t>
      </w:r>
      <w:proofErr w:type="spellStart"/>
      <w:r w:rsidR="005775F8" w:rsidRPr="005775F8">
        <w:rPr>
          <w:rFonts w:ascii="Times New Roman" w:hAnsi="Times New Roman" w:cs="Times New Roman"/>
          <w:color w:val="000000"/>
          <w:sz w:val="26"/>
          <w:szCs w:val="26"/>
        </w:rPr>
        <w:t>filiālbibliotēkai</w:t>
      </w:r>
      <w:proofErr w:type="spellEnd"/>
      <w:r w:rsidR="005775F8" w:rsidRPr="005775F8">
        <w:rPr>
          <w:rFonts w:ascii="Times New Roman" w:hAnsi="Times New Roman" w:cs="Times New Roman"/>
          <w:color w:val="000000"/>
          <w:sz w:val="26"/>
          <w:szCs w:val="26"/>
        </w:rPr>
        <w:t xml:space="preserve"> un</w:t>
      </w:r>
      <w:r w:rsidR="005775F8">
        <w:rPr>
          <w:rFonts w:ascii="Times New Roman" w:hAnsi="Times New Roman" w:cs="Times New Roman"/>
          <w:color w:val="000000"/>
          <w:sz w:val="26"/>
          <w:szCs w:val="26"/>
        </w:rPr>
        <w:t xml:space="preserve"> </w:t>
      </w:r>
      <w:r w:rsidR="005775F8" w:rsidRPr="005775F8">
        <w:rPr>
          <w:rFonts w:ascii="Times New Roman" w:hAnsi="Times New Roman" w:cs="Times New Roman"/>
          <w:color w:val="000000"/>
          <w:sz w:val="26"/>
          <w:szCs w:val="26"/>
        </w:rPr>
        <w:t xml:space="preserve">Rīgas Centrālās bibliotēkas  </w:t>
      </w:r>
      <w:proofErr w:type="spellStart"/>
      <w:r w:rsidR="005775F8" w:rsidRPr="005775F8">
        <w:rPr>
          <w:rFonts w:ascii="Times New Roman" w:hAnsi="Times New Roman" w:cs="Times New Roman"/>
          <w:color w:val="000000"/>
          <w:sz w:val="26"/>
          <w:szCs w:val="26"/>
        </w:rPr>
        <w:t>filiālbibliotēkai</w:t>
      </w:r>
      <w:proofErr w:type="spellEnd"/>
      <w:r w:rsidR="005775F8" w:rsidRPr="005775F8">
        <w:rPr>
          <w:rFonts w:ascii="Times New Roman" w:hAnsi="Times New Roman" w:cs="Times New Roman"/>
          <w:color w:val="000000"/>
          <w:sz w:val="26"/>
          <w:szCs w:val="26"/>
        </w:rPr>
        <w:t xml:space="preserve"> “Pārdaugava” ”</w:t>
      </w:r>
      <w:r w:rsidR="00005DA4">
        <w:rPr>
          <w:rFonts w:ascii="Times New Roman" w:hAnsi="Times New Roman" w:cs="Times New Roman"/>
          <w:sz w:val="26"/>
          <w:szCs w:val="26"/>
        </w:rPr>
        <w:t>,</w:t>
      </w:r>
      <w:r w:rsidR="00005DA4" w:rsidRPr="00005DA4">
        <w:rPr>
          <w:rFonts w:ascii="Times New Roman" w:hAnsi="Times New Roman" w:cs="Times New Roman"/>
          <w:sz w:val="26"/>
          <w:szCs w:val="26"/>
        </w:rPr>
        <w:t xml:space="preserve"> </w:t>
      </w:r>
      <w:r w:rsidR="00005DA4" w:rsidRPr="00E24B99">
        <w:rPr>
          <w:rFonts w:ascii="Times New Roman" w:hAnsi="Times New Roman" w:cs="Times New Roman"/>
          <w:sz w:val="26"/>
          <w:szCs w:val="26"/>
        </w:rPr>
        <w:t>energoefektivitātes</w:t>
      </w:r>
      <w:r w:rsidR="005775F8">
        <w:rPr>
          <w:rFonts w:ascii="Times New Roman" w:hAnsi="Times New Roman" w:cs="Times New Roman"/>
          <w:sz w:val="26"/>
          <w:szCs w:val="26"/>
        </w:rPr>
        <w:t xml:space="preserve"> </w:t>
      </w:r>
      <w:r w:rsidR="00005DA4" w:rsidRPr="00E24B99">
        <w:rPr>
          <w:rFonts w:ascii="Times New Roman" w:hAnsi="Times New Roman" w:cs="Times New Roman"/>
          <w:sz w:val="26"/>
          <w:szCs w:val="26"/>
        </w:rPr>
        <w:t>paaugstināšanai”</w:t>
      </w:r>
      <w:r w:rsidR="00005DA4">
        <w:rPr>
          <w:rFonts w:ascii="Times New Roman" w:hAnsi="Times New Roman" w:cs="Times New Roman"/>
          <w:sz w:val="26"/>
          <w:szCs w:val="26"/>
        </w:rPr>
        <w:t xml:space="preserve"> Tehniskā specifikācija</w:t>
      </w:r>
      <w:r w:rsidR="00005DA4">
        <w:rPr>
          <w:rFonts w:ascii="Times New Roman" w:eastAsia="Times New Roman" w:hAnsi="Times New Roman" w:cs="Times New Roman"/>
          <w:color w:val="FF0000"/>
          <w:sz w:val="26"/>
          <w:szCs w:val="26"/>
          <w:lang w:eastAsia="lv-LV"/>
        </w:rPr>
        <w:t>.</w:t>
      </w:r>
    </w:p>
    <w:p w14:paraId="676890EA" w14:textId="538AEB0D" w:rsidR="00D43C01" w:rsidRPr="00F524AB" w:rsidRDefault="00D43C01" w:rsidP="00005DA4">
      <w:pPr>
        <w:spacing w:after="0" w:line="240" w:lineRule="auto"/>
        <w:ind w:firstLine="720"/>
        <w:rPr>
          <w:rFonts w:ascii="Times New Roman" w:eastAsia="Times New Roman" w:hAnsi="Times New Roman" w:cs="Times New Roman"/>
          <w:sz w:val="26"/>
          <w:szCs w:val="26"/>
          <w:lang w:eastAsia="lv-LV"/>
        </w:rPr>
      </w:pPr>
      <w:r w:rsidRPr="00F524AB">
        <w:rPr>
          <w:rFonts w:ascii="Times New Roman" w:eastAsia="Times New Roman" w:hAnsi="Times New Roman" w:cs="Times New Roman"/>
          <w:sz w:val="26"/>
          <w:szCs w:val="26"/>
          <w:lang w:eastAsia="lv-LV"/>
        </w:rPr>
        <w:t>2. pielikums – Pieteikums/Piedāvājuma forma uz 2 lapām;</w:t>
      </w:r>
    </w:p>
    <w:p w14:paraId="318C5F0A" w14:textId="18BDC761" w:rsidR="00D43C01" w:rsidRPr="00F524AB" w:rsidRDefault="00D43C01" w:rsidP="004F242C">
      <w:pPr>
        <w:spacing w:after="0" w:line="240" w:lineRule="auto"/>
        <w:ind w:firstLine="720"/>
        <w:jc w:val="both"/>
        <w:rPr>
          <w:rFonts w:ascii="Times New Roman" w:eastAsia="Arial Unicode MS" w:hAnsi="Times New Roman" w:cs="Times New Roman"/>
          <w:sz w:val="26"/>
          <w:szCs w:val="26"/>
        </w:rPr>
      </w:pPr>
      <w:r w:rsidRPr="00F524AB">
        <w:rPr>
          <w:rFonts w:ascii="Times New Roman" w:eastAsia="Arial Unicode MS" w:hAnsi="Times New Roman" w:cs="Times New Roman"/>
          <w:sz w:val="26"/>
          <w:szCs w:val="26"/>
        </w:rPr>
        <w:t xml:space="preserve">3. pielikums – Tehniskā un finanšu piedāvājuma forma uz </w:t>
      </w:r>
      <w:r w:rsidR="00F524AB">
        <w:rPr>
          <w:rFonts w:ascii="Times New Roman" w:eastAsia="Arial Unicode MS" w:hAnsi="Times New Roman" w:cs="Times New Roman"/>
          <w:sz w:val="26"/>
          <w:szCs w:val="26"/>
        </w:rPr>
        <w:t>4</w:t>
      </w:r>
      <w:r w:rsidRPr="00F524AB">
        <w:rPr>
          <w:rFonts w:ascii="Times New Roman" w:eastAsia="Arial Unicode MS" w:hAnsi="Times New Roman" w:cs="Times New Roman"/>
          <w:sz w:val="26"/>
          <w:szCs w:val="26"/>
        </w:rPr>
        <w:t xml:space="preserve"> lapām.</w:t>
      </w:r>
    </w:p>
    <w:bookmarkEnd w:id="18"/>
    <w:p w14:paraId="7126CA09" w14:textId="77777777" w:rsidR="00D43C01" w:rsidRPr="00D43C01" w:rsidRDefault="00D43C01" w:rsidP="00D43C01">
      <w:pPr>
        <w:spacing w:after="0" w:line="240" w:lineRule="auto"/>
        <w:jc w:val="both"/>
        <w:rPr>
          <w:rFonts w:ascii="Times New Roman" w:eastAsia="Times New Roman" w:hAnsi="Times New Roman" w:cs="Times New Roman"/>
          <w:color w:val="FF0000"/>
          <w:sz w:val="26"/>
          <w:szCs w:val="26"/>
          <w:lang w:eastAsia="lv-LV"/>
        </w:rPr>
      </w:pPr>
    </w:p>
    <w:p w14:paraId="7821BF71" w14:textId="77777777" w:rsidR="00D43C01" w:rsidRPr="00D43C01" w:rsidRDefault="00D43C01" w:rsidP="00D43C01">
      <w:pPr>
        <w:spacing w:after="0" w:line="240" w:lineRule="auto"/>
        <w:jc w:val="both"/>
        <w:rPr>
          <w:rFonts w:ascii="Times New Roman" w:eastAsia="Times New Roman" w:hAnsi="Times New Roman" w:cs="Times New Roman"/>
          <w:color w:val="FF0000"/>
          <w:sz w:val="26"/>
          <w:szCs w:val="26"/>
          <w:lang w:eastAsia="lv-LV"/>
        </w:rPr>
      </w:pPr>
    </w:p>
    <w:p w14:paraId="41BA3BC6" w14:textId="77777777" w:rsidR="00D43C01" w:rsidRPr="00D43C01" w:rsidRDefault="00D43C01" w:rsidP="00D43C01">
      <w:pPr>
        <w:spacing w:after="0" w:line="240" w:lineRule="auto"/>
        <w:jc w:val="both"/>
        <w:rPr>
          <w:rFonts w:ascii="Times New Roman" w:eastAsia="Times New Roman" w:hAnsi="Times New Roman" w:cs="Times New Roman"/>
          <w:color w:val="FF0000"/>
          <w:sz w:val="26"/>
          <w:szCs w:val="26"/>
          <w:lang w:eastAsia="lv-LV"/>
        </w:rPr>
      </w:pPr>
    </w:p>
    <w:p w14:paraId="20940029" w14:textId="77777777" w:rsidR="00D43C01" w:rsidRPr="00D43C01" w:rsidRDefault="00D43C01" w:rsidP="00D43C01">
      <w:pPr>
        <w:spacing w:after="0" w:line="240" w:lineRule="auto"/>
        <w:jc w:val="both"/>
        <w:rPr>
          <w:rFonts w:ascii="Times New Roman" w:eastAsia="Times New Roman" w:hAnsi="Times New Roman" w:cs="Times New Roman"/>
          <w:color w:val="FF0000"/>
          <w:sz w:val="26"/>
          <w:szCs w:val="26"/>
          <w:lang w:eastAsia="lv-LV"/>
        </w:rPr>
      </w:pPr>
    </w:p>
    <w:p w14:paraId="68D6E794" w14:textId="02BB93D1" w:rsidR="00D43C01" w:rsidRPr="001D7131" w:rsidRDefault="00D43C01" w:rsidP="00D43C01">
      <w:pPr>
        <w:spacing w:after="0" w:line="240" w:lineRule="auto"/>
        <w:jc w:val="both"/>
        <w:rPr>
          <w:rFonts w:ascii="Times New Roman" w:eastAsia="Times New Roman" w:hAnsi="Times New Roman" w:cs="Times New Roman"/>
          <w:sz w:val="26"/>
          <w:szCs w:val="26"/>
          <w:lang w:eastAsia="lv-LV"/>
        </w:rPr>
      </w:pPr>
      <w:r w:rsidRPr="001D7131">
        <w:rPr>
          <w:rFonts w:ascii="Times New Roman" w:eastAsia="Times New Roman" w:hAnsi="Times New Roman" w:cs="Times New Roman"/>
          <w:sz w:val="26"/>
          <w:szCs w:val="26"/>
          <w:lang w:eastAsia="lv-LV"/>
        </w:rPr>
        <w:t>Iepirkuma komisijas priekšsēdētāja</w:t>
      </w:r>
      <w:r w:rsidR="00BC56F7">
        <w:rPr>
          <w:rFonts w:ascii="Times New Roman" w:eastAsia="Times New Roman" w:hAnsi="Times New Roman" w:cs="Times New Roman"/>
          <w:sz w:val="26"/>
          <w:szCs w:val="26"/>
          <w:lang w:eastAsia="lv-LV"/>
        </w:rPr>
        <w:t>s vietniece</w:t>
      </w:r>
      <w:r w:rsidRPr="001D7131">
        <w:rPr>
          <w:rFonts w:ascii="Times New Roman" w:eastAsia="Times New Roman" w:hAnsi="Times New Roman" w:cs="Times New Roman"/>
          <w:sz w:val="26"/>
          <w:szCs w:val="26"/>
          <w:lang w:eastAsia="lv-LV"/>
        </w:rPr>
        <w:tab/>
      </w:r>
      <w:r w:rsidRPr="001D7131">
        <w:rPr>
          <w:rFonts w:ascii="Times New Roman" w:eastAsia="Times New Roman" w:hAnsi="Times New Roman" w:cs="Times New Roman"/>
          <w:sz w:val="26"/>
          <w:szCs w:val="26"/>
          <w:lang w:eastAsia="lv-LV"/>
        </w:rPr>
        <w:tab/>
      </w:r>
      <w:r w:rsidRPr="001D7131">
        <w:rPr>
          <w:rFonts w:ascii="Times New Roman" w:eastAsia="Times New Roman" w:hAnsi="Times New Roman" w:cs="Times New Roman"/>
          <w:sz w:val="26"/>
          <w:szCs w:val="26"/>
          <w:lang w:eastAsia="lv-LV"/>
        </w:rPr>
        <w:tab/>
        <w:t xml:space="preserve"> </w:t>
      </w:r>
      <w:r w:rsidRPr="001D7131">
        <w:rPr>
          <w:rFonts w:ascii="Times New Roman" w:eastAsia="Times New Roman" w:hAnsi="Times New Roman" w:cs="Times New Roman"/>
          <w:sz w:val="26"/>
          <w:szCs w:val="26"/>
          <w:lang w:eastAsia="lv-LV"/>
        </w:rPr>
        <w:tab/>
      </w:r>
      <w:r w:rsidRPr="001D7131">
        <w:rPr>
          <w:rFonts w:ascii="Times New Roman" w:eastAsia="Times New Roman" w:hAnsi="Times New Roman" w:cs="Times New Roman"/>
          <w:sz w:val="26"/>
          <w:szCs w:val="26"/>
          <w:lang w:eastAsia="lv-LV"/>
        </w:rPr>
        <w:tab/>
      </w:r>
      <w:r w:rsidRPr="001D7131">
        <w:rPr>
          <w:rFonts w:ascii="Times New Roman" w:eastAsia="Times New Roman" w:hAnsi="Times New Roman" w:cs="Times New Roman"/>
          <w:sz w:val="26"/>
          <w:szCs w:val="26"/>
          <w:lang w:eastAsia="lv-LV"/>
        </w:rPr>
        <w:tab/>
      </w:r>
      <w:proofErr w:type="spellStart"/>
      <w:r w:rsidR="00F524AB">
        <w:rPr>
          <w:rFonts w:ascii="Times New Roman" w:eastAsia="Times New Roman" w:hAnsi="Times New Roman" w:cs="Times New Roman"/>
          <w:sz w:val="26"/>
          <w:szCs w:val="26"/>
          <w:lang w:eastAsia="lv-LV"/>
        </w:rPr>
        <w:t>K</w:t>
      </w:r>
      <w:r w:rsidR="00BC56F7">
        <w:rPr>
          <w:rFonts w:ascii="Times New Roman" w:eastAsia="Times New Roman" w:hAnsi="Times New Roman" w:cs="Times New Roman"/>
          <w:sz w:val="26"/>
          <w:szCs w:val="26"/>
          <w:lang w:eastAsia="lv-LV"/>
        </w:rPr>
        <w:t>.Švedra</w:t>
      </w:r>
      <w:proofErr w:type="spellEnd"/>
      <w:r w:rsidRPr="001D7131">
        <w:rPr>
          <w:rFonts w:ascii="Times New Roman" w:eastAsia="Times New Roman" w:hAnsi="Times New Roman" w:cs="Times New Roman"/>
          <w:sz w:val="26"/>
          <w:szCs w:val="26"/>
          <w:lang w:eastAsia="lv-LV"/>
        </w:rPr>
        <w:t xml:space="preserve"> </w:t>
      </w:r>
    </w:p>
    <w:p w14:paraId="177F0BEF" w14:textId="77777777" w:rsidR="00D43C01" w:rsidRPr="00D43C01" w:rsidRDefault="00D43C01" w:rsidP="00D43C01">
      <w:pPr>
        <w:spacing w:after="0" w:line="240" w:lineRule="auto"/>
        <w:ind w:left="180"/>
        <w:jc w:val="both"/>
        <w:rPr>
          <w:rFonts w:ascii="Times New Roman" w:eastAsia="Times New Roman" w:hAnsi="Times New Roman" w:cs="Times New Roman"/>
          <w:color w:val="FF0000"/>
          <w:sz w:val="26"/>
          <w:szCs w:val="26"/>
          <w:lang w:eastAsia="lv-LV"/>
        </w:rPr>
      </w:pPr>
    </w:p>
    <w:p w14:paraId="7FF98A44" w14:textId="77777777" w:rsidR="00D43C01" w:rsidRPr="00D43C01" w:rsidRDefault="00D43C01" w:rsidP="00D43C01">
      <w:pPr>
        <w:spacing w:after="0" w:line="240" w:lineRule="auto"/>
        <w:ind w:left="180"/>
        <w:jc w:val="both"/>
        <w:rPr>
          <w:rFonts w:ascii="Times New Roman" w:eastAsia="Times New Roman" w:hAnsi="Times New Roman" w:cs="Times New Roman"/>
          <w:color w:val="FF0000"/>
          <w:sz w:val="26"/>
          <w:szCs w:val="26"/>
          <w:lang w:eastAsia="lv-LV"/>
        </w:rPr>
      </w:pPr>
    </w:p>
    <w:p w14:paraId="233A469F" w14:textId="77777777" w:rsidR="00D43C01" w:rsidRPr="00D43C01" w:rsidRDefault="00D43C01" w:rsidP="00D43C01">
      <w:pPr>
        <w:spacing w:after="0" w:line="240" w:lineRule="auto"/>
        <w:ind w:left="180"/>
        <w:jc w:val="both"/>
        <w:rPr>
          <w:rFonts w:ascii="Times New Roman" w:eastAsia="Times New Roman" w:hAnsi="Times New Roman" w:cs="Times New Roman"/>
          <w:color w:val="FF0000"/>
          <w:sz w:val="26"/>
          <w:szCs w:val="26"/>
          <w:lang w:eastAsia="lv-LV"/>
        </w:rPr>
      </w:pPr>
    </w:p>
    <w:p w14:paraId="0DB3F53E" w14:textId="77777777" w:rsidR="00D43C01" w:rsidRPr="00D43C01" w:rsidRDefault="00D43C01" w:rsidP="00D43C01">
      <w:pPr>
        <w:spacing w:after="0" w:line="240" w:lineRule="auto"/>
        <w:ind w:left="180"/>
        <w:jc w:val="both"/>
        <w:rPr>
          <w:rFonts w:ascii="Times New Roman" w:eastAsia="Times New Roman" w:hAnsi="Times New Roman" w:cs="Times New Roman"/>
          <w:color w:val="FF0000"/>
          <w:sz w:val="26"/>
          <w:szCs w:val="26"/>
          <w:lang w:eastAsia="lv-LV"/>
        </w:rPr>
      </w:pPr>
    </w:p>
    <w:p w14:paraId="4BD3F6D5" w14:textId="77777777" w:rsidR="00D43C01" w:rsidRPr="00D43C01" w:rsidRDefault="00D43C01" w:rsidP="00D43C01">
      <w:pPr>
        <w:spacing w:after="0" w:line="240" w:lineRule="auto"/>
        <w:ind w:left="180"/>
        <w:jc w:val="both"/>
        <w:rPr>
          <w:rFonts w:ascii="Times New Roman" w:eastAsia="Times New Roman" w:hAnsi="Times New Roman" w:cs="Times New Roman"/>
          <w:color w:val="FF0000"/>
          <w:sz w:val="26"/>
          <w:szCs w:val="26"/>
          <w:lang w:eastAsia="lv-LV"/>
        </w:rPr>
      </w:pPr>
    </w:p>
    <w:p w14:paraId="1DB122C5" w14:textId="77777777" w:rsidR="00D43C01" w:rsidRPr="00D43C01" w:rsidRDefault="00D43C01" w:rsidP="00D43C01">
      <w:pPr>
        <w:rPr>
          <w:color w:val="FF0000"/>
          <w:sz w:val="26"/>
          <w:szCs w:val="26"/>
        </w:rPr>
      </w:pPr>
    </w:p>
    <w:p w14:paraId="53C74F0D" w14:textId="77777777" w:rsidR="00636826" w:rsidRPr="00D43C01" w:rsidRDefault="00636826">
      <w:pPr>
        <w:rPr>
          <w:color w:val="FF0000"/>
        </w:rPr>
      </w:pPr>
    </w:p>
    <w:sectPr w:rsidR="00636826" w:rsidRPr="00D43C01" w:rsidSect="00D43C01">
      <w:footerReference w:type="default" r:id="rId25"/>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75222" w14:textId="77777777" w:rsidR="00FC4B5D" w:rsidRDefault="00FC4B5D" w:rsidP="00BA42EC">
      <w:pPr>
        <w:spacing w:after="0" w:line="240" w:lineRule="auto"/>
      </w:pPr>
      <w:r>
        <w:separator/>
      </w:r>
    </w:p>
  </w:endnote>
  <w:endnote w:type="continuationSeparator" w:id="0">
    <w:p w14:paraId="6708EBA4" w14:textId="77777777" w:rsidR="00FC4B5D" w:rsidRDefault="00FC4B5D" w:rsidP="00BA4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NewRoman,Bold">
    <w:altName w:val="Yu Gothic"/>
    <w:panose1 w:val="00000000000000000000"/>
    <w:charset w:val="80"/>
    <w:family w:val="auto"/>
    <w:notTrueType/>
    <w:pitch w:val="default"/>
    <w:sig w:usb0="00000001" w:usb1="08070000" w:usb2="00000010" w:usb3="00000000" w:csb0="00020000" w:csb1="00000000"/>
  </w:font>
  <w:font w:name="Times-Bold">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1599750"/>
      <w:docPartObj>
        <w:docPartGallery w:val="Page Numbers (Bottom of Page)"/>
        <w:docPartUnique/>
      </w:docPartObj>
    </w:sdtPr>
    <w:sdtContent>
      <w:p w14:paraId="51CEB1EF" w14:textId="65BDDB81" w:rsidR="00BA42EC" w:rsidRDefault="00BA42EC">
        <w:pPr>
          <w:pStyle w:val="Footer"/>
          <w:jc w:val="center"/>
        </w:pPr>
        <w:r>
          <w:fldChar w:fldCharType="begin"/>
        </w:r>
        <w:r>
          <w:instrText>PAGE   \* MERGEFORMAT</w:instrText>
        </w:r>
        <w:r>
          <w:fldChar w:fldCharType="separate"/>
        </w:r>
        <w:r>
          <w:t>2</w:t>
        </w:r>
        <w:r>
          <w:fldChar w:fldCharType="end"/>
        </w:r>
      </w:p>
    </w:sdtContent>
  </w:sdt>
  <w:p w14:paraId="001CEF1B" w14:textId="77777777" w:rsidR="00BA42EC" w:rsidRDefault="00BA42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C5597" w14:textId="77777777" w:rsidR="00FC4B5D" w:rsidRDefault="00FC4B5D" w:rsidP="00BA42EC">
      <w:pPr>
        <w:spacing w:after="0" w:line="240" w:lineRule="auto"/>
      </w:pPr>
      <w:r>
        <w:separator/>
      </w:r>
    </w:p>
  </w:footnote>
  <w:footnote w:type="continuationSeparator" w:id="0">
    <w:p w14:paraId="7F333B7C" w14:textId="77777777" w:rsidR="00FC4B5D" w:rsidRDefault="00FC4B5D" w:rsidP="00BA42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A3B7F"/>
    <w:multiLevelType w:val="hybridMultilevel"/>
    <w:tmpl w:val="A28EB372"/>
    <w:lvl w:ilvl="0" w:tplc="E82ECB88">
      <w:start w:val="3"/>
      <w:numFmt w:val="bullet"/>
      <w:lvlText w:val="-"/>
      <w:lvlJc w:val="left"/>
      <w:pPr>
        <w:tabs>
          <w:tab w:val="num" w:pos="720"/>
        </w:tabs>
        <w:ind w:left="720" w:hanging="360"/>
      </w:pPr>
      <w:rPr>
        <w:rFonts w:ascii="Times New Roman" w:eastAsia="Times New Roman" w:hAnsi="Times New Roman"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86A7F23"/>
    <w:multiLevelType w:val="multilevel"/>
    <w:tmpl w:val="E17C0548"/>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97914634">
    <w:abstractNumId w:val="1"/>
  </w:num>
  <w:num w:numId="2" w16cid:durableId="16360566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43C01"/>
    <w:rsid w:val="00005DA4"/>
    <w:rsid w:val="001266FA"/>
    <w:rsid w:val="001476DD"/>
    <w:rsid w:val="001B5968"/>
    <w:rsid w:val="001D7131"/>
    <w:rsid w:val="001F3998"/>
    <w:rsid w:val="002C2F8B"/>
    <w:rsid w:val="0045691E"/>
    <w:rsid w:val="004D22E7"/>
    <w:rsid w:val="004F242C"/>
    <w:rsid w:val="00516A25"/>
    <w:rsid w:val="0052422B"/>
    <w:rsid w:val="00550DE7"/>
    <w:rsid w:val="00560A67"/>
    <w:rsid w:val="00565F8E"/>
    <w:rsid w:val="005775F8"/>
    <w:rsid w:val="0059519F"/>
    <w:rsid w:val="005D043F"/>
    <w:rsid w:val="00636826"/>
    <w:rsid w:val="006652DF"/>
    <w:rsid w:val="006663D3"/>
    <w:rsid w:val="00724B14"/>
    <w:rsid w:val="00752FCF"/>
    <w:rsid w:val="00786A88"/>
    <w:rsid w:val="007C6B70"/>
    <w:rsid w:val="008220D8"/>
    <w:rsid w:val="00834B16"/>
    <w:rsid w:val="008351B2"/>
    <w:rsid w:val="00843B1C"/>
    <w:rsid w:val="008D06D1"/>
    <w:rsid w:val="009C2648"/>
    <w:rsid w:val="00A36672"/>
    <w:rsid w:val="00A52286"/>
    <w:rsid w:val="00A549D1"/>
    <w:rsid w:val="00BA42EC"/>
    <w:rsid w:val="00BB72BC"/>
    <w:rsid w:val="00BC56F7"/>
    <w:rsid w:val="00C21A02"/>
    <w:rsid w:val="00C323A4"/>
    <w:rsid w:val="00C71340"/>
    <w:rsid w:val="00CE0406"/>
    <w:rsid w:val="00D01AC1"/>
    <w:rsid w:val="00D43C01"/>
    <w:rsid w:val="00D46DB8"/>
    <w:rsid w:val="00D474FC"/>
    <w:rsid w:val="00D52DB2"/>
    <w:rsid w:val="00DE4CD2"/>
    <w:rsid w:val="00E65AD5"/>
    <w:rsid w:val="00EA3B4C"/>
    <w:rsid w:val="00EE561D"/>
    <w:rsid w:val="00EF1694"/>
    <w:rsid w:val="00F05BB7"/>
    <w:rsid w:val="00F43875"/>
    <w:rsid w:val="00F50E83"/>
    <w:rsid w:val="00F524AB"/>
    <w:rsid w:val="00F5739E"/>
    <w:rsid w:val="00F645D7"/>
    <w:rsid w:val="00F92A46"/>
    <w:rsid w:val="00FC4B5D"/>
    <w:rsid w:val="00FC66C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711C6"/>
  <w15:docId w15:val="{7CB1BE6C-3BE9-453D-B2A0-7AD20B226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3C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43C01"/>
    <w:rPr>
      <w:color w:val="0000FF"/>
      <w:u w:val="single"/>
    </w:rPr>
  </w:style>
  <w:style w:type="character" w:styleId="UnresolvedMention">
    <w:name w:val="Unresolved Mention"/>
    <w:basedOn w:val="DefaultParagraphFont"/>
    <w:uiPriority w:val="99"/>
    <w:semiHidden/>
    <w:unhideWhenUsed/>
    <w:rsid w:val="00D43C01"/>
    <w:rPr>
      <w:color w:val="605E5C"/>
      <w:shd w:val="clear" w:color="auto" w:fill="E1DFDD"/>
    </w:rPr>
  </w:style>
  <w:style w:type="paragraph" w:styleId="ListParagraph">
    <w:name w:val="List Paragraph"/>
    <w:basedOn w:val="Normal"/>
    <w:uiPriority w:val="34"/>
    <w:qFormat/>
    <w:rsid w:val="00EF1694"/>
    <w:pPr>
      <w:ind w:left="720"/>
      <w:contextualSpacing/>
    </w:pPr>
  </w:style>
  <w:style w:type="paragraph" w:styleId="Header">
    <w:name w:val="header"/>
    <w:basedOn w:val="Normal"/>
    <w:link w:val="HeaderChar"/>
    <w:uiPriority w:val="99"/>
    <w:unhideWhenUsed/>
    <w:rsid w:val="00BA42EC"/>
    <w:pPr>
      <w:tabs>
        <w:tab w:val="center" w:pos="4153"/>
        <w:tab w:val="right" w:pos="8306"/>
      </w:tabs>
      <w:spacing w:after="0" w:line="240" w:lineRule="auto"/>
    </w:pPr>
  </w:style>
  <w:style w:type="character" w:customStyle="1" w:styleId="HeaderChar">
    <w:name w:val="Header Char"/>
    <w:basedOn w:val="DefaultParagraphFont"/>
    <w:link w:val="Header"/>
    <w:uiPriority w:val="99"/>
    <w:rsid w:val="00BA42EC"/>
  </w:style>
  <w:style w:type="paragraph" w:styleId="Footer">
    <w:name w:val="footer"/>
    <w:basedOn w:val="Normal"/>
    <w:link w:val="FooterChar"/>
    <w:uiPriority w:val="99"/>
    <w:unhideWhenUsed/>
    <w:rsid w:val="00BA42EC"/>
    <w:pPr>
      <w:tabs>
        <w:tab w:val="center" w:pos="4153"/>
        <w:tab w:val="right" w:pos="8306"/>
      </w:tabs>
      <w:spacing w:after="0" w:line="240" w:lineRule="auto"/>
    </w:pPr>
  </w:style>
  <w:style w:type="character" w:customStyle="1" w:styleId="FooterChar">
    <w:name w:val="Footer Char"/>
    <w:basedOn w:val="DefaultParagraphFont"/>
    <w:link w:val="Footer"/>
    <w:uiPriority w:val="99"/>
    <w:rsid w:val="00BA42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cb@riga.lv" TargetMode="External"/><Relationship Id="rId13" Type="http://schemas.openxmlformats.org/officeDocument/2006/relationships/hyperlink" Target="mailto:linda.stamere@riga.lv" TargetMode="External"/><Relationship Id="rId18" Type="http://schemas.openxmlformats.org/officeDocument/2006/relationships/hyperlink" Target="https://www.eis.gov.lv/EKEIS/Supplier/Organizer/188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eriga.lv" TargetMode="External"/><Relationship Id="rId7" Type="http://schemas.openxmlformats.org/officeDocument/2006/relationships/endnotes" Target="endnotes.xml"/><Relationship Id="rId12" Type="http://schemas.openxmlformats.org/officeDocument/2006/relationships/hyperlink" Target="mailto:rcb@riga.lv" TargetMode="External"/><Relationship Id="rId17" Type="http://schemas.openxmlformats.org/officeDocument/2006/relationships/hyperlink" Target="http://www.eis.gov.lv"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eis.gov.lv" TargetMode="External"/><Relationship Id="rId20" Type="http://schemas.openxmlformats.org/officeDocument/2006/relationships/hyperlink" Target="http://www.eriga.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nda.stamere@riga.lv" TargetMode="External"/><Relationship Id="rId24" Type="http://schemas.openxmlformats.org/officeDocument/2006/relationships/hyperlink" Target="http://www.eriga.lv" TargetMode="External"/><Relationship Id="rId5" Type="http://schemas.openxmlformats.org/officeDocument/2006/relationships/webSettings" Target="webSettings.xml"/><Relationship Id="rId15" Type="http://schemas.openxmlformats.org/officeDocument/2006/relationships/hyperlink" Target="mailto:rcb@riga.lv" TargetMode="External"/><Relationship Id="rId23" Type="http://schemas.openxmlformats.org/officeDocument/2006/relationships/hyperlink" Target="http://www.erig" TargetMode="External"/><Relationship Id="rId10" Type="http://schemas.openxmlformats.org/officeDocument/2006/relationships/hyperlink" Target="mailto:rcb@riga.lv" TargetMode="External"/><Relationship Id="rId19" Type="http://schemas.openxmlformats.org/officeDocument/2006/relationships/hyperlink" Target="http://www.eis.gov.lv" TargetMode="External"/><Relationship Id="rId4" Type="http://schemas.openxmlformats.org/officeDocument/2006/relationships/settings" Target="settings.xml"/><Relationship Id="rId9" Type="http://schemas.openxmlformats.org/officeDocument/2006/relationships/hyperlink" Target="http://www.rcb.lv" TargetMode="External"/><Relationship Id="rId14" Type="http://schemas.openxmlformats.org/officeDocument/2006/relationships/hyperlink" Target="https://www.eis.gov.lv/EKEIS/Supplier/Organizer/1883" TargetMode="External"/><Relationship Id="rId22" Type="http://schemas.openxmlformats.org/officeDocument/2006/relationships/hyperlink" Target="http://www.eriga.lv" TargetMode="External"/><Relationship Id="rId27"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892F03-29BF-4342-8DF0-9A0A1BBE3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8</Pages>
  <Words>15403</Words>
  <Characters>8780</Characters>
  <Application>Microsoft Office Word</Application>
  <DocSecurity>0</DocSecurity>
  <Lines>73</Lines>
  <Paragraphs>48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Štamere</dc:creator>
  <cp:keywords/>
  <dc:description/>
  <cp:lastModifiedBy>Inese Auniņa</cp:lastModifiedBy>
  <cp:revision>6</cp:revision>
  <dcterms:created xsi:type="dcterms:W3CDTF">2023-08-14T13:11:00Z</dcterms:created>
  <dcterms:modified xsi:type="dcterms:W3CDTF">2023-08-30T06:58:00Z</dcterms:modified>
</cp:coreProperties>
</file>