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06AEF" w14:textId="77777777" w:rsidR="00CC0AF1" w:rsidRPr="00CC0AF1" w:rsidRDefault="00CC0AF1" w:rsidP="00CC0AF1">
      <w:pPr>
        <w:spacing w:after="0" w:line="240" w:lineRule="auto"/>
        <w:jc w:val="right"/>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APSTIRPINĀTS</w:t>
      </w:r>
    </w:p>
    <w:p w14:paraId="11E34BC3" w14:textId="77777777" w:rsidR="00CC0AF1" w:rsidRPr="00CC0AF1" w:rsidRDefault="00CC0AF1" w:rsidP="00CC0AF1">
      <w:pPr>
        <w:spacing w:after="0" w:line="240" w:lineRule="auto"/>
        <w:jc w:val="right"/>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Rīgas Centrālās bibliotēkas </w:t>
      </w:r>
    </w:p>
    <w:p w14:paraId="57DE3D4C" w14:textId="77777777" w:rsidR="00CC0AF1" w:rsidRPr="00CC0AF1" w:rsidRDefault="00CC0AF1" w:rsidP="00CC0AF1">
      <w:pPr>
        <w:spacing w:after="0" w:line="240" w:lineRule="auto"/>
        <w:jc w:val="right"/>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Iepirkumu komisijas sēdē</w:t>
      </w:r>
    </w:p>
    <w:p w14:paraId="03E27510" w14:textId="78EE234A" w:rsidR="00CC0AF1" w:rsidRPr="00CC0AF1" w:rsidRDefault="00CC0AF1" w:rsidP="00CC0AF1">
      <w:pPr>
        <w:spacing w:after="0" w:line="240" w:lineRule="auto"/>
        <w:jc w:val="right"/>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202</w:t>
      </w:r>
      <w:r>
        <w:rPr>
          <w:rFonts w:ascii="Times New Roman" w:eastAsia="Times New Roman" w:hAnsi="Times New Roman" w:cs="Times New Roman"/>
          <w:sz w:val="26"/>
          <w:szCs w:val="26"/>
          <w:lang w:eastAsia="lv-LV"/>
        </w:rPr>
        <w:t>3</w:t>
      </w:r>
      <w:r w:rsidRPr="00CC0AF1">
        <w:rPr>
          <w:rFonts w:ascii="Times New Roman" w:eastAsia="Times New Roman" w:hAnsi="Times New Roman" w:cs="Times New Roman"/>
          <w:sz w:val="26"/>
          <w:szCs w:val="26"/>
          <w:lang w:eastAsia="lv-LV"/>
        </w:rPr>
        <w:t>.gada 12.</w:t>
      </w:r>
      <w:r>
        <w:rPr>
          <w:rFonts w:ascii="Times New Roman" w:eastAsia="Times New Roman" w:hAnsi="Times New Roman" w:cs="Times New Roman"/>
          <w:sz w:val="26"/>
          <w:szCs w:val="26"/>
          <w:lang w:eastAsia="lv-LV"/>
        </w:rPr>
        <w:t>oktob</w:t>
      </w:r>
      <w:r w:rsidRPr="00CC0AF1">
        <w:rPr>
          <w:rFonts w:ascii="Times New Roman" w:eastAsia="Times New Roman" w:hAnsi="Times New Roman" w:cs="Times New Roman"/>
          <w:sz w:val="26"/>
          <w:szCs w:val="26"/>
          <w:lang w:eastAsia="lv-LV"/>
        </w:rPr>
        <w:t>rī</w:t>
      </w:r>
    </w:p>
    <w:p w14:paraId="21B1A23C" w14:textId="77777777" w:rsidR="00CC0AF1" w:rsidRPr="00CC0AF1" w:rsidRDefault="00CC0AF1" w:rsidP="00CC0AF1">
      <w:pPr>
        <w:spacing w:after="0" w:line="240" w:lineRule="auto"/>
        <w:jc w:val="right"/>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(Protokols Nr.1)</w:t>
      </w:r>
    </w:p>
    <w:p w14:paraId="36A98CD9" w14:textId="77777777" w:rsidR="00CC0AF1" w:rsidRPr="00CC0AF1" w:rsidRDefault="00CC0AF1" w:rsidP="00CC0AF1">
      <w:pPr>
        <w:spacing w:after="0" w:line="240" w:lineRule="auto"/>
        <w:jc w:val="right"/>
        <w:rPr>
          <w:rFonts w:ascii="Times New Roman" w:eastAsia="Times New Roman" w:hAnsi="Times New Roman" w:cs="Times New Roman"/>
          <w:sz w:val="26"/>
          <w:szCs w:val="26"/>
          <w:lang w:eastAsia="lv-LV"/>
        </w:rPr>
      </w:pPr>
    </w:p>
    <w:p w14:paraId="218D2B63" w14:textId="3B3E163E" w:rsidR="00CC0AF1" w:rsidRPr="00CC0AF1" w:rsidRDefault="00CC0AF1" w:rsidP="00CC0AF1">
      <w:pPr>
        <w:spacing w:after="0" w:line="240" w:lineRule="auto"/>
        <w:jc w:val="center"/>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IEPIRKUMA Nr. RCB 2023/2</w:t>
      </w:r>
    </w:p>
    <w:p w14:paraId="3FC6448A" w14:textId="77777777" w:rsidR="00CC0AF1" w:rsidRPr="00CC0AF1" w:rsidRDefault="00CC0AF1" w:rsidP="00CC0AF1">
      <w:pPr>
        <w:spacing w:after="0" w:line="240" w:lineRule="auto"/>
        <w:jc w:val="center"/>
        <w:rPr>
          <w:rFonts w:ascii="Times New Roman" w:eastAsia="Times New Roman" w:hAnsi="Times New Roman" w:cs="Times New Roman"/>
          <w:b/>
          <w:sz w:val="26"/>
          <w:szCs w:val="26"/>
          <w:lang w:eastAsia="lv-LV"/>
        </w:rPr>
      </w:pPr>
      <w:r w:rsidRPr="00CC0AF1">
        <w:rPr>
          <w:rFonts w:ascii="Times New Roman" w:eastAsia="Times New Roman" w:hAnsi="Times New Roman" w:cs="Times New Roman"/>
          <w:b/>
          <w:sz w:val="26"/>
          <w:szCs w:val="26"/>
          <w:lang w:eastAsia="lv-LV"/>
        </w:rPr>
        <w:t xml:space="preserve"> </w:t>
      </w:r>
    </w:p>
    <w:p w14:paraId="3440383A" w14:textId="77777777" w:rsidR="00CC0AF1" w:rsidRPr="00CC0AF1" w:rsidRDefault="00CC0AF1" w:rsidP="00CC0AF1">
      <w:pPr>
        <w:spacing w:after="0" w:line="240" w:lineRule="auto"/>
        <w:jc w:val="center"/>
        <w:rPr>
          <w:rFonts w:ascii="Times New Roman" w:eastAsia="Times New Roman" w:hAnsi="Times New Roman" w:cs="Times New Roman"/>
          <w:b/>
          <w:bCs/>
          <w:sz w:val="26"/>
          <w:szCs w:val="26"/>
          <w:lang w:eastAsia="lv-LV"/>
        </w:rPr>
      </w:pPr>
      <w:r w:rsidRPr="00CC0AF1">
        <w:rPr>
          <w:rFonts w:ascii="Times New Roman" w:eastAsia="Times New Roman" w:hAnsi="Times New Roman" w:cs="Times New Roman"/>
          <w:b/>
          <w:bCs/>
          <w:sz w:val="26"/>
          <w:szCs w:val="26"/>
          <w:lang w:eastAsia="lv-LV"/>
        </w:rPr>
        <w:t xml:space="preserve"> NOLIKUMS</w:t>
      </w:r>
    </w:p>
    <w:p w14:paraId="1EB9D799" w14:textId="68E05125" w:rsidR="00CC0AF1" w:rsidRPr="00CC0AF1" w:rsidRDefault="00CC0AF1" w:rsidP="00CC0AF1">
      <w:pPr>
        <w:spacing w:after="0" w:line="240" w:lineRule="auto"/>
        <w:jc w:val="center"/>
        <w:rPr>
          <w:rFonts w:ascii="Times New Roman" w:eastAsia="Times New Roman" w:hAnsi="Times New Roman" w:cs="Times New Roman"/>
          <w:b/>
          <w:bCs/>
          <w:sz w:val="26"/>
          <w:szCs w:val="26"/>
          <w:lang w:eastAsia="lv-LV"/>
        </w:rPr>
      </w:pPr>
      <w:r w:rsidRPr="00CC0AF1">
        <w:rPr>
          <w:rFonts w:ascii="Times New Roman" w:eastAsia="Times New Roman" w:hAnsi="Times New Roman" w:cs="Times New Roman"/>
          <w:b/>
          <w:bCs/>
          <w:sz w:val="26"/>
          <w:szCs w:val="26"/>
          <w:lang w:eastAsia="lv-LV"/>
        </w:rPr>
        <w:t xml:space="preserve">“APRĪKOJUMA IZGATAVOŠANA, PIEGĀDE UN UZSTĀDĪŠANA RĪGAS CENTRĀLĀS BIBLIOTĒKAS </w:t>
      </w:r>
      <w:r>
        <w:rPr>
          <w:rFonts w:ascii="Times New Roman" w:eastAsia="Times New Roman" w:hAnsi="Times New Roman" w:cs="Times New Roman"/>
          <w:b/>
          <w:bCs/>
          <w:sz w:val="26"/>
          <w:szCs w:val="26"/>
          <w:lang w:eastAsia="lv-LV"/>
        </w:rPr>
        <w:t xml:space="preserve">BOLDERĀJAS </w:t>
      </w:r>
      <w:r w:rsidRPr="00CC0AF1">
        <w:rPr>
          <w:rFonts w:ascii="Times New Roman" w:eastAsia="Times New Roman" w:hAnsi="Times New Roman" w:cs="Times New Roman"/>
          <w:b/>
          <w:bCs/>
          <w:sz w:val="26"/>
          <w:szCs w:val="26"/>
          <w:lang w:eastAsia="lv-LV"/>
        </w:rPr>
        <w:t xml:space="preserve"> FILIĀLBIBLIOTĒKAI”</w:t>
      </w:r>
    </w:p>
    <w:p w14:paraId="5A90C9D8" w14:textId="77777777" w:rsidR="00CC0AF1" w:rsidRPr="00CC0AF1" w:rsidRDefault="00CC0AF1" w:rsidP="00CC0AF1">
      <w:pPr>
        <w:spacing w:after="120" w:line="240" w:lineRule="auto"/>
        <w:jc w:val="center"/>
        <w:rPr>
          <w:rFonts w:ascii="Times New Roman" w:eastAsia="Times New Roman" w:hAnsi="Times New Roman" w:cs="Times New Roman"/>
          <w:sz w:val="26"/>
          <w:szCs w:val="26"/>
          <w:highlight w:val="lightGray"/>
          <w:lang w:eastAsia="lv-LV"/>
        </w:rPr>
      </w:pPr>
    </w:p>
    <w:p w14:paraId="7F9C4552" w14:textId="77777777" w:rsidR="00CC0AF1" w:rsidRPr="00CC0AF1" w:rsidRDefault="00CC0AF1" w:rsidP="00CC0AF1">
      <w:pPr>
        <w:spacing w:after="120" w:line="240" w:lineRule="auto"/>
        <w:jc w:val="center"/>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(iepirkums tiek veikts saskaņā ar Publisko iepirkumu likuma 9. pantu)</w:t>
      </w:r>
    </w:p>
    <w:p w14:paraId="291C6389" w14:textId="77777777" w:rsidR="00CC0AF1" w:rsidRPr="00CC0AF1" w:rsidRDefault="00CC0AF1" w:rsidP="00CC0AF1">
      <w:pPr>
        <w:spacing w:after="0" w:line="240" w:lineRule="auto"/>
        <w:jc w:val="center"/>
        <w:rPr>
          <w:rFonts w:ascii="Times New Roman" w:eastAsia="Times New Roman" w:hAnsi="Times New Roman" w:cs="Times New Roman"/>
          <w:color w:val="FF0000"/>
          <w:sz w:val="24"/>
          <w:szCs w:val="24"/>
          <w:highlight w:val="lightGray"/>
          <w:lang w:eastAsia="lv-LV"/>
        </w:rPr>
      </w:pPr>
    </w:p>
    <w:p w14:paraId="41234547" w14:textId="77777777" w:rsidR="00CC0AF1" w:rsidRPr="00CC0AF1" w:rsidRDefault="00CC0AF1" w:rsidP="00CC0AF1">
      <w:pPr>
        <w:numPr>
          <w:ilvl w:val="0"/>
          <w:numId w:val="1"/>
        </w:numPr>
        <w:spacing w:after="0" w:line="240" w:lineRule="auto"/>
        <w:jc w:val="both"/>
        <w:rPr>
          <w:rFonts w:ascii="Times New Roman" w:eastAsia="Times New Roman" w:hAnsi="Times New Roman" w:cs="Times New Roman"/>
          <w:b/>
          <w:sz w:val="26"/>
          <w:szCs w:val="26"/>
          <w:lang w:eastAsia="lv-LV"/>
        </w:rPr>
      </w:pPr>
      <w:bookmarkStart w:id="0" w:name="_Ref38341330"/>
      <w:bookmarkStart w:id="1" w:name="_Toc59334717"/>
      <w:bookmarkStart w:id="2" w:name="_Toc61422120"/>
      <w:r w:rsidRPr="00CC0AF1">
        <w:rPr>
          <w:rFonts w:ascii="Times New Roman" w:eastAsia="Times New Roman" w:hAnsi="Times New Roman" w:cs="Times New Roman"/>
          <w:b/>
          <w:sz w:val="26"/>
          <w:szCs w:val="26"/>
          <w:lang w:eastAsia="lv-LV"/>
        </w:rPr>
        <w:t>V</w:t>
      </w:r>
      <w:bookmarkEnd w:id="0"/>
      <w:bookmarkEnd w:id="1"/>
      <w:bookmarkEnd w:id="2"/>
      <w:r w:rsidRPr="00CC0AF1">
        <w:rPr>
          <w:rFonts w:ascii="Times New Roman" w:eastAsia="Times New Roman" w:hAnsi="Times New Roman" w:cs="Times New Roman"/>
          <w:b/>
          <w:sz w:val="26"/>
          <w:szCs w:val="26"/>
          <w:lang w:eastAsia="lv-LV"/>
        </w:rPr>
        <w:t>ispārīga informācija par iepirkumu.</w:t>
      </w:r>
    </w:p>
    <w:p w14:paraId="01258BB7" w14:textId="52620CBD"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Iepirkuma identifikācijas Nr. RCB 2023/2.</w:t>
      </w:r>
    </w:p>
    <w:p w14:paraId="186D9392" w14:textId="168F8EDF" w:rsidR="00CC0AF1" w:rsidRPr="00CC0AF1" w:rsidRDefault="00CC0AF1" w:rsidP="00CC0AF1">
      <w:pPr>
        <w:numPr>
          <w:ilvl w:val="1"/>
          <w:numId w:val="1"/>
        </w:numPr>
        <w:spacing w:after="0" w:line="240" w:lineRule="auto"/>
        <w:rPr>
          <w:rFonts w:ascii="Times New Roman" w:eastAsia="Times New Roman" w:hAnsi="Times New Roman" w:cs="Times New Roman"/>
          <w:bCs/>
          <w:sz w:val="26"/>
          <w:szCs w:val="26"/>
          <w:lang w:eastAsia="lv-LV"/>
        </w:rPr>
      </w:pPr>
      <w:r w:rsidRPr="00CC0AF1">
        <w:rPr>
          <w:rFonts w:ascii="Times New Roman" w:eastAsia="Times New Roman" w:hAnsi="Times New Roman" w:cs="Times New Roman"/>
          <w:sz w:val="26"/>
          <w:szCs w:val="26"/>
          <w:lang w:eastAsia="lv-LV"/>
        </w:rPr>
        <w:t xml:space="preserve">Pasūtītājs: </w:t>
      </w:r>
      <w:r w:rsidRPr="00CC0AF1">
        <w:rPr>
          <w:rFonts w:ascii="Times New Roman" w:eastAsia="Times New Roman" w:hAnsi="Times New Roman" w:cs="Times New Roman"/>
          <w:bCs/>
          <w:sz w:val="26"/>
          <w:szCs w:val="26"/>
          <w:lang w:eastAsia="lv-LV"/>
        </w:rPr>
        <w:t xml:space="preserve">Rīgas Centrālā bibliotēka (RCB), Brīvības ielā 49/53, Rīga, tālrunis 67037121, e-pasts </w:t>
      </w:r>
      <w:hyperlink r:id="rId7" w:history="1">
        <w:r w:rsidRPr="00CC0AF1">
          <w:rPr>
            <w:rFonts w:ascii="Times New Roman" w:eastAsia="Times New Roman" w:hAnsi="Times New Roman" w:cs="Times New Roman"/>
            <w:bCs/>
            <w:color w:val="0000FF"/>
            <w:sz w:val="26"/>
            <w:szCs w:val="26"/>
            <w:u w:val="single"/>
            <w:lang w:eastAsia="lv-LV"/>
          </w:rPr>
          <w:t>rcb@ri</w:t>
        </w:r>
        <w:r w:rsidRPr="00190A91">
          <w:rPr>
            <w:rFonts w:ascii="Times New Roman" w:eastAsia="Times New Roman" w:hAnsi="Times New Roman" w:cs="Times New Roman"/>
            <w:bCs/>
            <w:color w:val="0000FF"/>
            <w:sz w:val="26"/>
            <w:szCs w:val="26"/>
            <w:u w:val="single"/>
            <w:lang w:eastAsia="lv-LV"/>
          </w:rPr>
          <w:t>ga.lv</w:t>
        </w:r>
      </w:hyperlink>
      <w:r w:rsidRPr="00CC0AF1">
        <w:rPr>
          <w:rFonts w:ascii="Times New Roman" w:eastAsia="Times New Roman" w:hAnsi="Times New Roman" w:cs="Times New Roman"/>
          <w:bCs/>
          <w:sz w:val="26"/>
          <w:szCs w:val="26"/>
          <w:lang w:eastAsia="lv-LV"/>
        </w:rPr>
        <w:t xml:space="preserve">  .</w:t>
      </w:r>
    </w:p>
    <w:p w14:paraId="3EC30256" w14:textId="60423314" w:rsidR="00CC0AF1" w:rsidRPr="00CC0AF1" w:rsidRDefault="00CC0AF1" w:rsidP="00CC0AF1">
      <w:pPr>
        <w:numPr>
          <w:ilvl w:val="1"/>
          <w:numId w:val="1"/>
        </w:numPr>
        <w:spacing w:after="0" w:line="240" w:lineRule="auto"/>
        <w:rPr>
          <w:rFonts w:ascii="Times New Roman" w:eastAsia="Times New Roman" w:hAnsi="Times New Roman" w:cs="Times New Roman"/>
          <w:bCs/>
          <w:color w:val="FF0000"/>
          <w:sz w:val="26"/>
          <w:szCs w:val="26"/>
          <w:lang w:eastAsia="lv-LV"/>
        </w:rPr>
      </w:pPr>
      <w:r w:rsidRPr="00CC0AF1">
        <w:rPr>
          <w:rFonts w:ascii="Times New Roman" w:eastAsia="Times New Roman" w:hAnsi="Times New Roman" w:cs="Times New Roman"/>
          <w:sz w:val="26"/>
          <w:szCs w:val="26"/>
          <w:lang w:eastAsia="lv-LV"/>
        </w:rPr>
        <w:t>Pasūtītāja pircēja profils –</w:t>
      </w:r>
      <w:r w:rsidR="00803D97">
        <w:rPr>
          <w:rFonts w:ascii="Times New Roman" w:eastAsia="Times New Roman" w:hAnsi="Times New Roman" w:cs="Times New Roman"/>
          <w:sz w:val="26"/>
          <w:szCs w:val="26"/>
          <w:lang w:eastAsia="lv-LV"/>
        </w:rPr>
        <w:t xml:space="preserve"> </w:t>
      </w:r>
      <w:bookmarkStart w:id="3" w:name="_Hlk148006084"/>
      <w:r w:rsidR="00803D97" w:rsidRPr="00190A91">
        <w:rPr>
          <w:rFonts w:ascii="Times New Roman" w:eastAsia="Times New Roman" w:hAnsi="Times New Roman" w:cs="Times New Roman"/>
          <w:color w:val="0000FF"/>
          <w:sz w:val="26"/>
          <w:szCs w:val="26"/>
          <w:lang w:eastAsia="lv-LV"/>
        </w:rPr>
        <w:fldChar w:fldCharType="begin"/>
      </w:r>
      <w:r w:rsidR="00803D97" w:rsidRPr="00190A91">
        <w:rPr>
          <w:rFonts w:ascii="Times New Roman" w:eastAsia="Times New Roman" w:hAnsi="Times New Roman" w:cs="Times New Roman"/>
          <w:color w:val="0000FF"/>
          <w:sz w:val="26"/>
          <w:szCs w:val="26"/>
          <w:lang w:eastAsia="lv-LV"/>
        </w:rPr>
        <w:instrText>HYPERLINK "</w:instrText>
      </w:r>
      <w:r w:rsidR="00803D97" w:rsidRPr="00190A91">
        <w:rPr>
          <w:rFonts w:ascii="Times New Roman" w:eastAsia="Times New Roman" w:hAnsi="Times New Roman" w:cs="Times New Roman"/>
          <w:color w:val="0000FF"/>
          <w:sz w:val="26"/>
          <w:szCs w:val="26"/>
          <w:lang w:eastAsia="lv-LV"/>
        </w:rPr>
        <w:instrText>https://www.eis.gov.lv/EKEIS/Supplier/Organizer/1883</w:instrText>
      </w:r>
      <w:r w:rsidR="00803D97" w:rsidRPr="00190A91">
        <w:rPr>
          <w:rFonts w:ascii="Times New Roman" w:eastAsia="Times New Roman" w:hAnsi="Times New Roman" w:cs="Times New Roman"/>
          <w:color w:val="0000FF"/>
          <w:sz w:val="26"/>
          <w:szCs w:val="26"/>
          <w:lang w:eastAsia="lv-LV"/>
        </w:rPr>
        <w:instrText>"</w:instrText>
      </w:r>
      <w:r w:rsidR="00803D97" w:rsidRPr="00190A91">
        <w:rPr>
          <w:rFonts w:ascii="Times New Roman" w:eastAsia="Times New Roman" w:hAnsi="Times New Roman" w:cs="Times New Roman"/>
          <w:color w:val="0000FF"/>
          <w:sz w:val="26"/>
          <w:szCs w:val="26"/>
          <w:lang w:eastAsia="lv-LV"/>
        </w:rPr>
        <w:fldChar w:fldCharType="separate"/>
      </w:r>
      <w:r w:rsidR="00803D97" w:rsidRPr="00190A91">
        <w:rPr>
          <w:rStyle w:val="Hipersaite"/>
          <w:rFonts w:ascii="Times New Roman" w:eastAsia="Times New Roman" w:hAnsi="Times New Roman" w:cs="Times New Roman"/>
          <w:color w:val="0000FF"/>
          <w:sz w:val="26"/>
          <w:szCs w:val="26"/>
          <w:lang w:eastAsia="lv-LV"/>
        </w:rPr>
        <w:t>https://www.eis.gov.lv/EKEIS/Supplier/Organizer/1883</w:t>
      </w:r>
      <w:r w:rsidR="00803D97" w:rsidRPr="00190A91">
        <w:rPr>
          <w:rFonts w:ascii="Times New Roman" w:eastAsia="Times New Roman" w:hAnsi="Times New Roman" w:cs="Times New Roman"/>
          <w:color w:val="0000FF"/>
          <w:sz w:val="26"/>
          <w:szCs w:val="26"/>
          <w:lang w:eastAsia="lv-LV"/>
        </w:rPr>
        <w:fldChar w:fldCharType="end"/>
      </w:r>
      <w:r w:rsidR="00803D97" w:rsidRPr="00190A91">
        <w:rPr>
          <w:rFonts w:ascii="Times New Roman" w:eastAsia="Times New Roman" w:hAnsi="Times New Roman" w:cs="Times New Roman"/>
          <w:color w:val="0000FF"/>
          <w:sz w:val="26"/>
          <w:szCs w:val="26"/>
          <w:lang w:eastAsia="lv-LV"/>
        </w:rPr>
        <w:t xml:space="preserve"> </w:t>
      </w:r>
      <w:bookmarkEnd w:id="3"/>
    </w:p>
    <w:p w14:paraId="5A3D685B" w14:textId="77777777" w:rsidR="00CC0AF1" w:rsidRPr="00CC0AF1" w:rsidRDefault="00CC0AF1" w:rsidP="00CC0AF1">
      <w:pPr>
        <w:numPr>
          <w:ilvl w:val="1"/>
          <w:numId w:val="1"/>
        </w:numPr>
        <w:spacing w:after="0" w:line="240" w:lineRule="auto"/>
        <w:rPr>
          <w:rFonts w:ascii="Times New Roman" w:eastAsia="Times New Roman" w:hAnsi="Times New Roman" w:cs="Times New Roman"/>
          <w:bCs/>
          <w:sz w:val="26"/>
          <w:szCs w:val="26"/>
          <w:lang w:eastAsia="lv-LV"/>
        </w:rPr>
      </w:pPr>
      <w:r w:rsidRPr="00CC0AF1">
        <w:rPr>
          <w:rFonts w:ascii="Times New Roman" w:eastAsia="Times New Roman" w:hAnsi="Times New Roman" w:cs="Times New Roman"/>
          <w:sz w:val="26"/>
          <w:szCs w:val="26"/>
          <w:lang w:eastAsia="lv-LV"/>
        </w:rPr>
        <w:t xml:space="preserve">Pasūtītāja mājaslapas adrese </w:t>
      </w:r>
      <w:hyperlink r:id="rId8" w:history="1">
        <w:r w:rsidRPr="00CC0AF1">
          <w:rPr>
            <w:rFonts w:ascii="Times New Roman" w:eastAsia="Times New Roman" w:hAnsi="Times New Roman" w:cs="Times New Roman"/>
            <w:color w:val="0000FF"/>
            <w:sz w:val="26"/>
            <w:szCs w:val="26"/>
            <w:u w:val="single"/>
            <w:lang w:eastAsia="lv-LV"/>
          </w:rPr>
          <w:t>www.rcb.lv</w:t>
        </w:r>
      </w:hyperlink>
      <w:r w:rsidRPr="00CC0AF1">
        <w:rPr>
          <w:rFonts w:ascii="Times New Roman" w:eastAsia="Times New Roman" w:hAnsi="Times New Roman" w:cs="Times New Roman"/>
          <w:sz w:val="26"/>
          <w:szCs w:val="26"/>
          <w:lang w:eastAsia="lv-LV"/>
        </w:rPr>
        <w:t xml:space="preserve"> , tālrunis 67037121, e-pasts </w:t>
      </w:r>
      <w:hyperlink r:id="rId9" w:history="1">
        <w:r w:rsidRPr="00CC0AF1">
          <w:rPr>
            <w:rFonts w:ascii="Times New Roman" w:eastAsia="Times New Roman" w:hAnsi="Times New Roman" w:cs="Times New Roman"/>
            <w:color w:val="0000FF"/>
            <w:sz w:val="26"/>
            <w:szCs w:val="26"/>
            <w:u w:val="single"/>
            <w:lang w:eastAsia="lv-LV"/>
          </w:rPr>
          <w:t>rcb@riga.lv</w:t>
        </w:r>
      </w:hyperlink>
      <w:r w:rsidRPr="00CC0AF1">
        <w:rPr>
          <w:rFonts w:ascii="Times New Roman" w:eastAsia="Times New Roman" w:hAnsi="Times New Roman" w:cs="Times New Roman"/>
          <w:sz w:val="26"/>
          <w:szCs w:val="26"/>
          <w:lang w:eastAsia="lv-LV"/>
        </w:rPr>
        <w:t xml:space="preserve"> .</w:t>
      </w:r>
    </w:p>
    <w:p w14:paraId="00D95BC1" w14:textId="0D5B38ED" w:rsidR="00CC0AF1" w:rsidRPr="00CC0AF1" w:rsidRDefault="00CC0AF1" w:rsidP="00CC0AF1">
      <w:pPr>
        <w:numPr>
          <w:ilvl w:val="1"/>
          <w:numId w:val="1"/>
        </w:numPr>
        <w:spacing w:after="0" w:line="240" w:lineRule="auto"/>
        <w:jc w:val="both"/>
        <w:rPr>
          <w:rFonts w:ascii="Times New Roman" w:eastAsia="Times New Roman" w:hAnsi="Times New Roman" w:cs="Times New Roman"/>
          <w:color w:val="FF0000"/>
          <w:sz w:val="26"/>
          <w:szCs w:val="26"/>
          <w:lang w:eastAsia="lv-LV"/>
        </w:rPr>
      </w:pPr>
      <w:r w:rsidRPr="00CC0AF1">
        <w:rPr>
          <w:rFonts w:ascii="Times New Roman" w:eastAsia="Times New Roman" w:hAnsi="Times New Roman" w:cs="Times New Roman"/>
          <w:sz w:val="26"/>
          <w:szCs w:val="26"/>
          <w:lang w:eastAsia="lv-LV"/>
        </w:rPr>
        <w:t xml:space="preserve">Iepirkumu komisija izveidota saskaņā ar 2023.gada </w:t>
      </w:r>
      <w:r w:rsidR="00190A91" w:rsidRPr="00190A91">
        <w:rPr>
          <w:rFonts w:ascii="Times New Roman" w:eastAsia="Times New Roman" w:hAnsi="Times New Roman" w:cs="Times New Roman"/>
          <w:sz w:val="26"/>
          <w:szCs w:val="26"/>
          <w:lang w:eastAsia="lv-LV"/>
        </w:rPr>
        <w:t>12</w:t>
      </w:r>
      <w:r w:rsidRPr="00190A91">
        <w:rPr>
          <w:rFonts w:ascii="Times New Roman" w:eastAsia="Times New Roman" w:hAnsi="Times New Roman" w:cs="Times New Roman"/>
          <w:sz w:val="26"/>
          <w:szCs w:val="26"/>
          <w:lang w:eastAsia="lv-LV"/>
        </w:rPr>
        <w:t xml:space="preserve">.oktobra  </w:t>
      </w:r>
      <w:r w:rsidRPr="00CC0AF1">
        <w:rPr>
          <w:rFonts w:ascii="Times New Roman" w:eastAsia="Times New Roman" w:hAnsi="Times New Roman" w:cs="Times New Roman"/>
          <w:sz w:val="26"/>
          <w:szCs w:val="26"/>
          <w:lang w:eastAsia="lv-LV"/>
        </w:rPr>
        <w:t>rīkojumu Nr.RCB-23-</w:t>
      </w:r>
      <w:r w:rsidRPr="00190A91">
        <w:rPr>
          <w:rFonts w:ascii="Times New Roman" w:eastAsia="Times New Roman" w:hAnsi="Times New Roman" w:cs="Times New Roman"/>
          <w:sz w:val="26"/>
          <w:szCs w:val="26"/>
          <w:lang w:eastAsia="lv-LV"/>
        </w:rPr>
        <w:t>1</w:t>
      </w:r>
      <w:r w:rsidR="00190A91">
        <w:rPr>
          <w:rFonts w:ascii="Times New Roman" w:eastAsia="Times New Roman" w:hAnsi="Times New Roman" w:cs="Times New Roman"/>
          <w:sz w:val="26"/>
          <w:szCs w:val="26"/>
          <w:lang w:eastAsia="lv-LV"/>
        </w:rPr>
        <w:t>42</w:t>
      </w:r>
      <w:r w:rsidRPr="00190A91">
        <w:rPr>
          <w:rFonts w:ascii="Times New Roman" w:eastAsia="Times New Roman" w:hAnsi="Times New Roman" w:cs="Times New Roman"/>
          <w:sz w:val="26"/>
          <w:szCs w:val="26"/>
          <w:lang w:eastAsia="lv-LV"/>
        </w:rPr>
        <w:t>-rs “P</w:t>
      </w:r>
      <w:r w:rsidR="00190A91" w:rsidRPr="00190A91">
        <w:rPr>
          <w:rFonts w:ascii="Times New Roman" w:eastAsia="Times New Roman" w:hAnsi="Times New Roman" w:cs="Times New Roman"/>
          <w:sz w:val="26"/>
          <w:szCs w:val="26"/>
          <w:lang w:eastAsia="lv-LV"/>
        </w:rPr>
        <w:t>ar iepirkuma komisijas izveidi</w:t>
      </w:r>
      <w:r w:rsidR="00190A91">
        <w:rPr>
          <w:rFonts w:ascii="Times New Roman" w:eastAsia="Times New Roman" w:hAnsi="Times New Roman" w:cs="Times New Roman"/>
          <w:sz w:val="26"/>
          <w:szCs w:val="26"/>
          <w:lang w:eastAsia="lv-LV"/>
        </w:rPr>
        <w:t>”</w:t>
      </w:r>
      <w:r w:rsidRPr="00190A91">
        <w:rPr>
          <w:rFonts w:ascii="Times New Roman" w:eastAsia="Times New Roman" w:hAnsi="Times New Roman" w:cs="Times New Roman"/>
          <w:sz w:val="26"/>
          <w:szCs w:val="26"/>
          <w:lang w:eastAsia="lv-LV"/>
        </w:rPr>
        <w:t xml:space="preserve">. </w:t>
      </w:r>
    </w:p>
    <w:p w14:paraId="2DA1B5C9" w14:textId="52E068C5"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Iepirkuma priekšmets ir aprīkojuma izgatavošana, piegāde un uzstādīšana Rīgas Centrālās bibliotēkas Bolderājas </w:t>
      </w:r>
      <w:proofErr w:type="spellStart"/>
      <w:r w:rsidRPr="00CC0AF1">
        <w:rPr>
          <w:rFonts w:ascii="Times New Roman" w:eastAsia="Times New Roman" w:hAnsi="Times New Roman" w:cs="Times New Roman"/>
          <w:sz w:val="26"/>
          <w:szCs w:val="26"/>
          <w:lang w:eastAsia="lv-LV"/>
        </w:rPr>
        <w:t>filiālbibliotēkas</w:t>
      </w:r>
      <w:proofErr w:type="spellEnd"/>
      <w:r w:rsidRPr="00CC0AF1">
        <w:rPr>
          <w:rFonts w:ascii="Times New Roman" w:eastAsia="Times New Roman" w:hAnsi="Times New Roman" w:cs="Times New Roman"/>
          <w:sz w:val="26"/>
          <w:szCs w:val="26"/>
          <w:lang w:eastAsia="lv-LV"/>
        </w:rPr>
        <w:t xml:space="preserve"> darbības nodrošināšanai saskaņā ar Nolikuma Tehniskajā specifikācijā (Pielikums Nr.1) noteikto.</w:t>
      </w:r>
    </w:p>
    <w:p w14:paraId="2FC79C1D"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Kontaktpersona Linda Štamere, e-pasts: </w:t>
      </w:r>
      <w:hyperlink r:id="rId10" w:history="1">
        <w:r w:rsidRPr="00CC0AF1">
          <w:rPr>
            <w:rFonts w:ascii="Times New Roman" w:eastAsia="Times New Roman" w:hAnsi="Times New Roman" w:cs="Times New Roman"/>
            <w:color w:val="0000FF"/>
            <w:sz w:val="26"/>
            <w:szCs w:val="26"/>
            <w:u w:val="single"/>
            <w:lang w:eastAsia="lv-LV"/>
          </w:rPr>
          <w:t>linda.stamere@riga.lv</w:t>
        </w:r>
      </w:hyperlink>
      <w:r w:rsidRPr="00CC0AF1">
        <w:rPr>
          <w:rFonts w:ascii="Times New Roman" w:eastAsia="Times New Roman" w:hAnsi="Times New Roman" w:cs="Times New Roman"/>
          <w:sz w:val="26"/>
          <w:szCs w:val="26"/>
          <w:lang w:eastAsia="lv-LV"/>
        </w:rPr>
        <w:t xml:space="preserve">  </w:t>
      </w:r>
    </w:p>
    <w:p w14:paraId="17BCDD71"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Papildu informācija iepirkuma komisijai pieprasāma </w:t>
      </w:r>
      <w:proofErr w:type="spellStart"/>
      <w:r w:rsidRPr="00CC0AF1">
        <w:rPr>
          <w:rFonts w:ascii="Times New Roman" w:eastAsia="Times New Roman" w:hAnsi="Times New Roman" w:cs="Times New Roman"/>
          <w:sz w:val="26"/>
          <w:szCs w:val="26"/>
          <w:lang w:eastAsia="lv-LV"/>
        </w:rPr>
        <w:t>rakstveidā</w:t>
      </w:r>
      <w:proofErr w:type="spellEnd"/>
      <w:r w:rsidRPr="00CC0AF1">
        <w:rPr>
          <w:rFonts w:ascii="Times New Roman" w:eastAsia="Times New Roman" w:hAnsi="Times New Roman" w:cs="Times New Roman"/>
          <w:sz w:val="26"/>
          <w:szCs w:val="26"/>
          <w:lang w:eastAsia="lv-LV"/>
        </w:rPr>
        <w:t xml:space="preserve"> pirms piedāvājuma iesniegšanas termiņa beigām, adresējot RCB Iepirkuma komisijai, Brīvības ielā 49/53, Rīgā, LV 1011 vai nosūtot uz e-pastu: </w:t>
      </w:r>
      <w:hyperlink r:id="rId11" w:history="1">
        <w:r w:rsidRPr="00CC0AF1">
          <w:rPr>
            <w:rFonts w:ascii="Times New Roman" w:eastAsia="Times New Roman" w:hAnsi="Times New Roman" w:cs="Times New Roman"/>
            <w:color w:val="0000FF"/>
            <w:sz w:val="26"/>
            <w:szCs w:val="26"/>
            <w:u w:val="single"/>
            <w:lang w:eastAsia="lv-LV"/>
          </w:rPr>
          <w:t>rcb@riga.lv</w:t>
        </w:r>
      </w:hyperlink>
      <w:r w:rsidRPr="00CC0AF1">
        <w:rPr>
          <w:rFonts w:ascii="Times New Roman" w:eastAsia="Times New Roman" w:hAnsi="Times New Roman" w:cs="Times New Roman"/>
          <w:sz w:val="26"/>
          <w:szCs w:val="26"/>
          <w:lang w:eastAsia="lv-LV"/>
        </w:rPr>
        <w:t xml:space="preserve">  </w:t>
      </w:r>
    </w:p>
    <w:p w14:paraId="4387EC2A" w14:textId="60AA41BC"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Piegādes un aprīkojuma uzstādīšanas vieta: Gaigalas iela 3, Rīga.</w:t>
      </w:r>
      <w:bookmarkStart w:id="4" w:name="_Toc26699961"/>
      <w:bookmarkStart w:id="5" w:name="_Toc26775662"/>
      <w:bookmarkStart w:id="6" w:name="_Toc27196404"/>
      <w:bookmarkStart w:id="7" w:name="_Toc27196970"/>
      <w:bookmarkStart w:id="8" w:name="_Toc27197551"/>
      <w:bookmarkStart w:id="9" w:name="_Toc45708515"/>
      <w:bookmarkStart w:id="10" w:name="_Toc45708783"/>
    </w:p>
    <w:p w14:paraId="507BDA9D" w14:textId="56D9A695" w:rsidR="00CC0AF1" w:rsidRPr="00A25CB3" w:rsidRDefault="00CC0AF1" w:rsidP="00A25CB3">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Līguma izpildes laiks: </w:t>
      </w:r>
      <w:r w:rsidR="00943510">
        <w:rPr>
          <w:rFonts w:ascii="Times New Roman" w:eastAsia="Times New Roman" w:hAnsi="Times New Roman" w:cs="Times New Roman"/>
          <w:sz w:val="26"/>
          <w:szCs w:val="26"/>
          <w:lang w:eastAsia="lv-LV"/>
        </w:rPr>
        <w:t>35</w:t>
      </w:r>
      <w:r w:rsidRPr="00CC0AF1">
        <w:rPr>
          <w:rFonts w:ascii="Times New Roman" w:eastAsia="Times New Roman" w:hAnsi="Times New Roman" w:cs="Times New Roman"/>
          <w:sz w:val="26"/>
          <w:szCs w:val="26"/>
          <w:lang w:eastAsia="lv-LV"/>
        </w:rPr>
        <w:t xml:space="preserve"> kalendār</w:t>
      </w:r>
      <w:r w:rsidR="00943510">
        <w:rPr>
          <w:rFonts w:ascii="Times New Roman" w:eastAsia="Times New Roman" w:hAnsi="Times New Roman" w:cs="Times New Roman"/>
          <w:sz w:val="26"/>
          <w:szCs w:val="26"/>
          <w:lang w:eastAsia="lv-LV"/>
        </w:rPr>
        <w:t>a</w:t>
      </w:r>
      <w:r w:rsidRPr="00CC0AF1">
        <w:rPr>
          <w:rFonts w:ascii="Times New Roman" w:eastAsia="Times New Roman" w:hAnsi="Times New Roman" w:cs="Times New Roman"/>
          <w:sz w:val="26"/>
          <w:szCs w:val="26"/>
          <w:lang w:eastAsia="lv-LV"/>
        </w:rPr>
        <w:t xml:space="preserve"> </w:t>
      </w:r>
      <w:r w:rsidR="00943510">
        <w:rPr>
          <w:rFonts w:ascii="Times New Roman" w:eastAsia="Times New Roman" w:hAnsi="Times New Roman" w:cs="Times New Roman"/>
          <w:sz w:val="26"/>
          <w:szCs w:val="26"/>
          <w:lang w:eastAsia="lv-LV"/>
        </w:rPr>
        <w:t>dienas</w:t>
      </w:r>
      <w:r w:rsidRPr="00CC0AF1">
        <w:rPr>
          <w:rFonts w:ascii="Times New Roman" w:eastAsia="Times New Roman" w:hAnsi="Times New Roman" w:cs="Times New Roman"/>
          <w:sz w:val="26"/>
          <w:szCs w:val="26"/>
          <w:lang w:eastAsia="lv-LV"/>
        </w:rPr>
        <w:t xml:space="preserve"> pēc līguma noslēgšanas brīža, bet ne vēlāk kā </w:t>
      </w:r>
      <w:r w:rsidRPr="00CC0AF1">
        <w:rPr>
          <w:rFonts w:ascii="Times New Roman" w:eastAsia="Times New Roman" w:hAnsi="Times New Roman" w:cs="Times New Roman"/>
          <w:b/>
          <w:bCs/>
          <w:sz w:val="26"/>
          <w:szCs w:val="26"/>
          <w:lang w:eastAsia="lv-LV"/>
        </w:rPr>
        <w:t>202</w:t>
      </w:r>
      <w:r>
        <w:rPr>
          <w:rFonts w:ascii="Times New Roman" w:eastAsia="Times New Roman" w:hAnsi="Times New Roman" w:cs="Times New Roman"/>
          <w:b/>
          <w:bCs/>
          <w:sz w:val="26"/>
          <w:szCs w:val="26"/>
          <w:lang w:eastAsia="lv-LV"/>
        </w:rPr>
        <w:t>3</w:t>
      </w:r>
      <w:r w:rsidRPr="00CC0AF1">
        <w:rPr>
          <w:rFonts w:ascii="Times New Roman" w:eastAsia="Times New Roman" w:hAnsi="Times New Roman" w:cs="Times New Roman"/>
          <w:b/>
          <w:bCs/>
          <w:sz w:val="26"/>
          <w:szCs w:val="26"/>
          <w:lang w:eastAsia="lv-LV"/>
        </w:rPr>
        <w:t xml:space="preserve">.gada </w:t>
      </w:r>
      <w:r w:rsidRPr="00A25CB3">
        <w:rPr>
          <w:rFonts w:ascii="Times New Roman" w:eastAsia="Times New Roman" w:hAnsi="Times New Roman" w:cs="Times New Roman"/>
          <w:b/>
          <w:bCs/>
          <w:sz w:val="26"/>
          <w:szCs w:val="26"/>
          <w:lang w:eastAsia="lv-LV"/>
        </w:rPr>
        <w:t>10.decembr</w:t>
      </w:r>
      <w:r w:rsidR="00943510" w:rsidRPr="00A25CB3">
        <w:rPr>
          <w:rFonts w:ascii="Times New Roman" w:eastAsia="Times New Roman" w:hAnsi="Times New Roman" w:cs="Times New Roman"/>
          <w:b/>
          <w:bCs/>
          <w:sz w:val="26"/>
          <w:szCs w:val="26"/>
          <w:lang w:eastAsia="lv-LV"/>
        </w:rPr>
        <w:t>im</w:t>
      </w:r>
      <w:r w:rsidR="00A25CB3">
        <w:rPr>
          <w:rFonts w:ascii="Times New Roman" w:eastAsia="Times New Roman" w:hAnsi="Times New Roman" w:cs="Times New Roman"/>
          <w:sz w:val="26"/>
          <w:szCs w:val="26"/>
          <w:lang w:eastAsia="lv-LV"/>
        </w:rPr>
        <w:t xml:space="preserve"> </w:t>
      </w:r>
      <w:r w:rsidR="00A25CB3" w:rsidRPr="00A25CB3">
        <w:rPr>
          <w:rFonts w:ascii="Times New Roman" w:eastAsia="Times New Roman" w:hAnsi="Times New Roman" w:cs="Times New Roman"/>
          <w:sz w:val="26"/>
          <w:szCs w:val="26"/>
          <w:lang w:eastAsia="lv-LV"/>
        </w:rPr>
        <w:t xml:space="preserve">un izgatavoto aprīkojumu uzglabāt līdz RCB Bolderājas </w:t>
      </w:r>
      <w:proofErr w:type="spellStart"/>
      <w:r w:rsidR="00A25CB3" w:rsidRPr="00A25CB3">
        <w:rPr>
          <w:rFonts w:ascii="Times New Roman" w:eastAsia="Times New Roman" w:hAnsi="Times New Roman" w:cs="Times New Roman"/>
          <w:sz w:val="26"/>
          <w:szCs w:val="26"/>
          <w:lang w:eastAsia="lv-LV"/>
        </w:rPr>
        <w:t>filiālbibliotēkas</w:t>
      </w:r>
      <w:proofErr w:type="spellEnd"/>
      <w:r w:rsidR="00A25CB3" w:rsidRPr="00A25CB3">
        <w:rPr>
          <w:rFonts w:ascii="Times New Roman" w:eastAsia="Times New Roman" w:hAnsi="Times New Roman" w:cs="Times New Roman"/>
          <w:sz w:val="26"/>
          <w:szCs w:val="26"/>
          <w:lang w:eastAsia="lv-LV"/>
        </w:rPr>
        <w:t xml:space="preserve"> telpu remonta beigām, bet ne ilgāk kā līdz</w:t>
      </w:r>
      <w:r w:rsidR="00A25CB3">
        <w:rPr>
          <w:rFonts w:ascii="Times New Roman" w:eastAsia="Times New Roman" w:hAnsi="Times New Roman" w:cs="Times New Roman"/>
          <w:sz w:val="26"/>
          <w:szCs w:val="26"/>
          <w:lang w:eastAsia="lv-LV"/>
        </w:rPr>
        <w:t xml:space="preserve"> </w:t>
      </w:r>
      <w:r w:rsidR="00A25CB3" w:rsidRPr="00A25CB3">
        <w:rPr>
          <w:rFonts w:ascii="Times New Roman" w:eastAsia="Times New Roman" w:hAnsi="Times New Roman" w:cs="Times New Roman"/>
          <w:sz w:val="26"/>
          <w:szCs w:val="26"/>
          <w:lang w:eastAsia="lv-LV"/>
        </w:rPr>
        <w:t>2024.gada 1.</w:t>
      </w:r>
      <w:r w:rsidR="00A25CB3">
        <w:rPr>
          <w:rFonts w:ascii="Times New Roman" w:eastAsia="Times New Roman" w:hAnsi="Times New Roman" w:cs="Times New Roman"/>
          <w:sz w:val="26"/>
          <w:szCs w:val="26"/>
          <w:lang w:eastAsia="lv-LV"/>
        </w:rPr>
        <w:t> </w:t>
      </w:r>
      <w:r w:rsidR="00A25CB3" w:rsidRPr="00A25CB3">
        <w:rPr>
          <w:rFonts w:ascii="Times New Roman" w:eastAsia="Times New Roman" w:hAnsi="Times New Roman" w:cs="Times New Roman"/>
          <w:sz w:val="26"/>
          <w:szCs w:val="26"/>
          <w:lang w:eastAsia="lv-LV"/>
        </w:rPr>
        <w:t>februārim.</w:t>
      </w:r>
    </w:p>
    <w:bookmarkEnd w:id="4"/>
    <w:bookmarkEnd w:id="5"/>
    <w:bookmarkEnd w:id="6"/>
    <w:bookmarkEnd w:id="7"/>
    <w:bookmarkEnd w:id="8"/>
    <w:bookmarkEnd w:id="9"/>
    <w:bookmarkEnd w:id="10"/>
    <w:p w14:paraId="3A7EA8FB" w14:textId="03682F7B" w:rsidR="00CC0AF1" w:rsidRPr="00A25CB3"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Iepirkuma CPV kods 39155100-4</w:t>
      </w:r>
      <w:r w:rsidR="00A25CB3">
        <w:rPr>
          <w:rFonts w:ascii="Times New Roman" w:eastAsia="Times New Roman" w:hAnsi="Times New Roman" w:cs="Times New Roman"/>
          <w:sz w:val="26"/>
          <w:szCs w:val="26"/>
          <w:lang w:eastAsia="lv-LV"/>
        </w:rPr>
        <w:t>.</w:t>
      </w:r>
    </w:p>
    <w:p w14:paraId="282566E6" w14:textId="29317721" w:rsidR="00CC0AF1" w:rsidRPr="00CC0AF1" w:rsidRDefault="00CC0AF1" w:rsidP="00CC0AF1">
      <w:pPr>
        <w:keepNext/>
        <w:numPr>
          <w:ilvl w:val="1"/>
          <w:numId w:val="1"/>
        </w:numPr>
        <w:spacing w:after="0" w:line="240" w:lineRule="auto"/>
        <w:jc w:val="both"/>
        <w:outlineLvl w:val="1"/>
        <w:rPr>
          <w:rFonts w:ascii="Times New Roman" w:eastAsia="Times New Roman" w:hAnsi="Times New Roman" w:cs="Times New Roman"/>
          <w:bCs/>
          <w:iCs/>
          <w:sz w:val="26"/>
          <w:szCs w:val="26"/>
        </w:rPr>
      </w:pPr>
      <w:r w:rsidRPr="00CC0AF1">
        <w:rPr>
          <w:rFonts w:ascii="Times New Roman" w:eastAsia="Times New Roman" w:hAnsi="Times New Roman" w:cs="Times New Roman"/>
          <w:iCs/>
          <w:sz w:val="26"/>
          <w:szCs w:val="26"/>
        </w:rPr>
        <w:t>Paredzamā līgumcena EUR bez</w:t>
      </w:r>
      <w:r w:rsidRPr="00CC0AF1">
        <w:rPr>
          <w:rFonts w:ascii="Times New Roman" w:eastAsia="Times New Roman" w:hAnsi="Times New Roman" w:cs="Times New Roman"/>
          <w:bCs/>
          <w:iCs/>
          <w:sz w:val="26"/>
          <w:szCs w:val="26"/>
        </w:rPr>
        <w:t xml:space="preserve"> PVN</w:t>
      </w:r>
      <w:r w:rsidRPr="00CC0AF1">
        <w:rPr>
          <w:rFonts w:ascii="Times New Roman" w:eastAsia="Times New Roman" w:hAnsi="Times New Roman" w:cs="Times New Roman"/>
          <w:iCs/>
          <w:sz w:val="26"/>
          <w:szCs w:val="26"/>
        </w:rPr>
        <w:t xml:space="preserve"> 23 000.00 (divdesmit trīs tūkstoši </w:t>
      </w:r>
      <w:proofErr w:type="spellStart"/>
      <w:r w:rsidRPr="00CC0AF1">
        <w:rPr>
          <w:rFonts w:ascii="Times New Roman" w:eastAsia="Times New Roman" w:hAnsi="Times New Roman" w:cs="Times New Roman"/>
          <w:iCs/>
          <w:sz w:val="26"/>
          <w:szCs w:val="26"/>
        </w:rPr>
        <w:t>euro</w:t>
      </w:r>
      <w:proofErr w:type="spellEnd"/>
      <w:r w:rsidRPr="00CC0AF1">
        <w:rPr>
          <w:rFonts w:ascii="Times New Roman" w:eastAsia="Times New Roman" w:hAnsi="Times New Roman" w:cs="Times New Roman"/>
          <w:iCs/>
          <w:sz w:val="26"/>
          <w:szCs w:val="26"/>
        </w:rPr>
        <w:t>, 00 centi)</w:t>
      </w:r>
      <w:r w:rsidRPr="00CC0AF1">
        <w:rPr>
          <w:rFonts w:ascii="Times New Roman" w:eastAsia="Times New Roman" w:hAnsi="Times New Roman" w:cs="Times New Roman"/>
          <w:bCs/>
          <w:iCs/>
          <w:sz w:val="26"/>
          <w:szCs w:val="26"/>
        </w:rPr>
        <w:t xml:space="preserve">.  </w:t>
      </w:r>
    </w:p>
    <w:p w14:paraId="3DE9447F" w14:textId="77777777" w:rsidR="00CC0AF1" w:rsidRPr="00CC0AF1" w:rsidRDefault="00CC0AF1" w:rsidP="00CC0AF1">
      <w:pPr>
        <w:keepNext/>
        <w:numPr>
          <w:ilvl w:val="1"/>
          <w:numId w:val="1"/>
        </w:numPr>
        <w:spacing w:after="0" w:line="240" w:lineRule="auto"/>
        <w:jc w:val="both"/>
        <w:outlineLvl w:val="1"/>
        <w:rPr>
          <w:rFonts w:ascii="Times New Roman" w:eastAsia="Times New Roman" w:hAnsi="Times New Roman" w:cs="Times New Roman"/>
          <w:bCs/>
          <w:iCs/>
          <w:sz w:val="26"/>
          <w:szCs w:val="26"/>
        </w:rPr>
      </w:pPr>
      <w:r w:rsidRPr="00CC0AF1">
        <w:rPr>
          <w:rFonts w:ascii="Times New Roman" w:eastAsia="Times New Roman" w:hAnsi="Times New Roman" w:cs="Times New Roman"/>
          <w:bCs/>
          <w:iCs/>
          <w:sz w:val="26"/>
          <w:szCs w:val="26"/>
        </w:rPr>
        <w:t>Piedāvājuma izvēles kritērijs – visām Nolikumā minētām prasībām atbilstošs piedāvājums ar viszemāko cenu.</w:t>
      </w:r>
    </w:p>
    <w:p w14:paraId="38F585CB"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color w:val="FF0000"/>
          <w:sz w:val="26"/>
          <w:szCs w:val="26"/>
          <w:lang w:eastAsia="lv-LV"/>
        </w:rPr>
      </w:pPr>
      <w:r w:rsidRPr="00CC0AF1">
        <w:rPr>
          <w:rFonts w:ascii="Times New Roman" w:eastAsia="Times New Roman" w:hAnsi="Times New Roman" w:cs="Times New Roman"/>
          <w:sz w:val="26"/>
          <w:szCs w:val="26"/>
          <w:lang w:eastAsia="lv-LV"/>
        </w:rPr>
        <w:t>Piedāvājumam jāatbilst Tehniskajai specifikācijai (1.pielikums).</w:t>
      </w:r>
    </w:p>
    <w:p w14:paraId="3E1A856D" w14:textId="41686383"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Pirms piedāvājuma sagatavošanas un iesniegšanas</w:t>
      </w:r>
      <w:r>
        <w:rPr>
          <w:rFonts w:ascii="Times New Roman" w:eastAsia="Times New Roman" w:hAnsi="Times New Roman" w:cs="Times New Roman"/>
          <w:sz w:val="26"/>
          <w:szCs w:val="26"/>
          <w:lang w:eastAsia="lv-LV"/>
        </w:rPr>
        <w:t>,</w:t>
      </w:r>
      <w:r w:rsidRPr="00CC0AF1">
        <w:rPr>
          <w:rFonts w:ascii="Times New Roman" w:eastAsia="Times New Roman" w:hAnsi="Times New Roman" w:cs="Times New Roman"/>
          <w:sz w:val="26"/>
          <w:szCs w:val="26"/>
          <w:lang w:eastAsia="lv-LV"/>
        </w:rPr>
        <w:t xml:space="preserve"> Pretendents (saskaņojot laikus ar RCB direktora vietnieci Lindu </w:t>
      </w:r>
      <w:proofErr w:type="spellStart"/>
      <w:r w:rsidRPr="00CC0AF1">
        <w:rPr>
          <w:rFonts w:ascii="Times New Roman" w:eastAsia="Times New Roman" w:hAnsi="Times New Roman" w:cs="Times New Roman"/>
          <w:sz w:val="26"/>
          <w:szCs w:val="26"/>
          <w:lang w:eastAsia="lv-LV"/>
        </w:rPr>
        <w:t>Štameri</w:t>
      </w:r>
      <w:proofErr w:type="spellEnd"/>
      <w:r w:rsidRPr="00CC0AF1">
        <w:rPr>
          <w:rFonts w:ascii="Times New Roman" w:eastAsia="Times New Roman" w:hAnsi="Times New Roman" w:cs="Times New Roman"/>
          <w:sz w:val="26"/>
          <w:szCs w:val="26"/>
          <w:lang w:eastAsia="lv-LV"/>
        </w:rPr>
        <w:t xml:space="preserve">, tālr.29183985 e-pasts: </w:t>
      </w:r>
      <w:hyperlink r:id="rId12" w:history="1">
        <w:r w:rsidRPr="00CC0AF1">
          <w:rPr>
            <w:rFonts w:ascii="Times New Roman" w:eastAsia="Times New Roman" w:hAnsi="Times New Roman" w:cs="Times New Roman"/>
            <w:color w:val="0000FF"/>
            <w:sz w:val="26"/>
            <w:szCs w:val="26"/>
            <w:u w:val="single"/>
            <w:lang w:eastAsia="lv-LV"/>
          </w:rPr>
          <w:t>linda.stamere@riga.lv</w:t>
        </w:r>
      </w:hyperlink>
      <w:r w:rsidRPr="00CC0AF1">
        <w:rPr>
          <w:rFonts w:ascii="Times New Roman" w:eastAsia="Times New Roman" w:hAnsi="Times New Roman" w:cs="Times New Roman"/>
          <w:sz w:val="26"/>
          <w:szCs w:val="26"/>
          <w:lang w:eastAsia="lv-LV"/>
        </w:rPr>
        <w:t xml:space="preserve"> </w:t>
      </w:r>
      <w:r w:rsidR="00A25CB3" w:rsidRPr="00A25CB3">
        <w:rPr>
          <w:rFonts w:ascii="Times New Roman" w:eastAsia="Times New Roman" w:hAnsi="Times New Roman" w:cs="Times New Roman"/>
          <w:sz w:val="26"/>
          <w:szCs w:val="26"/>
          <w:lang w:eastAsia="lv-LV"/>
        </w:rPr>
        <w:t xml:space="preserve">vai zvanot uz RCB Bolderājas </w:t>
      </w:r>
      <w:proofErr w:type="spellStart"/>
      <w:r w:rsidR="00A25CB3" w:rsidRPr="00A25CB3">
        <w:rPr>
          <w:rFonts w:ascii="Times New Roman" w:eastAsia="Times New Roman" w:hAnsi="Times New Roman" w:cs="Times New Roman"/>
          <w:sz w:val="26"/>
          <w:szCs w:val="26"/>
          <w:lang w:eastAsia="lv-LV"/>
        </w:rPr>
        <w:t>filiālbibliotēkas</w:t>
      </w:r>
      <w:proofErr w:type="spellEnd"/>
      <w:r w:rsidR="00A25CB3" w:rsidRPr="00A25CB3">
        <w:rPr>
          <w:rFonts w:ascii="Times New Roman" w:eastAsia="Times New Roman" w:hAnsi="Times New Roman" w:cs="Times New Roman"/>
          <w:sz w:val="26"/>
          <w:szCs w:val="26"/>
          <w:lang w:eastAsia="lv-LV"/>
        </w:rPr>
        <w:t xml:space="preserve"> tālr.26269487, 67043601)</w:t>
      </w:r>
      <w:r w:rsidR="00A25CB3">
        <w:rPr>
          <w:rFonts w:ascii="Times New Roman" w:eastAsia="Times New Roman" w:hAnsi="Times New Roman" w:cs="Times New Roman"/>
          <w:sz w:val="26"/>
          <w:szCs w:val="26"/>
          <w:lang w:eastAsia="lv-LV"/>
        </w:rPr>
        <w:t xml:space="preserve"> </w:t>
      </w:r>
      <w:r w:rsidRPr="00CC0AF1">
        <w:rPr>
          <w:rFonts w:ascii="Times New Roman" w:eastAsia="Times New Roman" w:hAnsi="Times New Roman" w:cs="Times New Roman"/>
          <w:sz w:val="26"/>
          <w:szCs w:val="26"/>
          <w:lang w:eastAsia="lv-LV"/>
        </w:rPr>
        <w:t xml:space="preserve">apseko RCB Bolderājas </w:t>
      </w:r>
      <w:proofErr w:type="spellStart"/>
      <w:r w:rsidRPr="00CC0AF1">
        <w:rPr>
          <w:rFonts w:ascii="Times New Roman" w:eastAsia="Times New Roman" w:hAnsi="Times New Roman" w:cs="Times New Roman"/>
          <w:sz w:val="26"/>
          <w:szCs w:val="26"/>
          <w:lang w:eastAsia="lv-LV"/>
        </w:rPr>
        <w:t>filiālbibliotēkas</w:t>
      </w:r>
      <w:proofErr w:type="spellEnd"/>
      <w:r w:rsidRPr="00CC0AF1">
        <w:rPr>
          <w:rFonts w:ascii="Times New Roman" w:eastAsia="Times New Roman" w:hAnsi="Times New Roman" w:cs="Times New Roman"/>
          <w:sz w:val="26"/>
          <w:szCs w:val="26"/>
          <w:lang w:eastAsia="lv-LV"/>
        </w:rPr>
        <w:t xml:space="preserve"> telpas Gaigalas</w:t>
      </w:r>
      <w:r w:rsidR="00A25CB3">
        <w:rPr>
          <w:rFonts w:ascii="Times New Roman" w:eastAsia="Times New Roman" w:hAnsi="Times New Roman" w:cs="Times New Roman"/>
          <w:sz w:val="26"/>
          <w:szCs w:val="26"/>
          <w:lang w:eastAsia="lv-LV"/>
        </w:rPr>
        <w:t xml:space="preserve"> </w:t>
      </w:r>
      <w:r w:rsidRPr="00CC0AF1">
        <w:rPr>
          <w:rFonts w:ascii="Times New Roman" w:eastAsia="Times New Roman" w:hAnsi="Times New Roman" w:cs="Times New Roman"/>
          <w:sz w:val="26"/>
          <w:szCs w:val="26"/>
          <w:lang w:eastAsia="lv-LV"/>
        </w:rPr>
        <w:t>ielā 3, Rīgā, - telpu un konkrētā aprīkojuma un to izvietojuma mērījumu veikšanai.</w:t>
      </w:r>
    </w:p>
    <w:p w14:paraId="1A7D87C8" w14:textId="77777777" w:rsidR="00CC0AF1" w:rsidRPr="00CC0AF1" w:rsidRDefault="00CC0AF1" w:rsidP="00CC0AF1">
      <w:pPr>
        <w:spacing w:after="0" w:line="240" w:lineRule="auto"/>
        <w:jc w:val="both"/>
        <w:rPr>
          <w:rFonts w:ascii="Times New Roman" w:eastAsia="Times New Roman" w:hAnsi="Times New Roman" w:cs="Times New Roman"/>
          <w:color w:val="FF0000"/>
          <w:sz w:val="24"/>
          <w:szCs w:val="24"/>
          <w:highlight w:val="lightGray"/>
          <w:lang w:eastAsia="lv-LV"/>
        </w:rPr>
      </w:pPr>
    </w:p>
    <w:p w14:paraId="5CCECDAF" w14:textId="77777777" w:rsidR="00CC0AF1" w:rsidRPr="00CC0AF1" w:rsidRDefault="00CC0AF1" w:rsidP="00CC0AF1">
      <w:pPr>
        <w:numPr>
          <w:ilvl w:val="0"/>
          <w:numId w:val="1"/>
        </w:numPr>
        <w:spacing w:after="0" w:line="240" w:lineRule="auto"/>
        <w:jc w:val="both"/>
        <w:rPr>
          <w:rFonts w:ascii="Times New Roman" w:eastAsia="Times New Roman" w:hAnsi="Times New Roman" w:cs="Times New Roman"/>
          <w:b/>
          <w:sz w:val="26"/>
          <w:szCs w:val="26"/>
        </w:rPr>
      </w:pPr>
      <w:r w:rsidRPr="00CC0AF1">
        <w:rPr>
          <w:rFonts w:ascii="Times New Roman" w:eastAsia="Times New Roman" w:hAnsi="Times New Roman" w:cs="Times New Roman"/>
          <w:b/>
          <w:sz w:val="26"/>
          <w:szCs w:val="26"/>
        </w:rPr>
        <w:t>Nolikuma un pievienoto dokumentu saņemšanas kārtība</w:t>
      </w:r>
    </w:p>
    <w:p w14:paraId="04B59E1A" w14:textId="3D1392EB" w:rsidR="00CC0AF1" w:rsidRPr="00A25CB3" w:rsidRDefault="00CC0AF1" w:rsidP="00CC0AF1">
      <w:pPr>
        <w:numPr>
          <w:ilvl w:val="1"/>
          <w:numId w:val="1"/>
        </w:numPr>
        <w:spacing w:after="0" w:line="240" w:lineRule="auto"/>
        <w:jc w:val="both"/>
        <w:rPr>
          <w:rFonts w:ascii="Times New Roman" w:eastAsia="Times New Roman" w:hAnsi="Times New Roman" w:cs="Times New Roman"/>
          <w:bCs/>
          <w:sz w:val="26"/>
          <w:szCs w:val="26"/>
          <w:highlight w:val="lightGray"/>
        </w:rPr>
      </w:pPr>
      <w:r w:rsidRPr="00A25CB3">
        <w:rPr>
          <w:rFonts w:ascii="Times New Roman" w:eastAsia="Times New Roman" w:hAnsi="Times New Roman" w:cs="Times New Roman"/>
          <w:sz w:val="26"/>
          <w:szCs w:val="26"/>
        </w:rPr>
        <w:t xml:space="preserve">Nolikums ir </w:t>
      </w:r>
      <w:r w:rsidRPr="00A25CB3">
        <w:rPr>
          <w:rFonts w:ascii="Times New Roman" w:eastAsia="Times New Roman" w:hAnsi="Times New Roman" w:cs="Times New Roman"/>
          <w:bCs/>
          <w:sz w:val="26"/>
          <w:szCs w:val="26"/>
        </w:rPr>
        <w:t xml:space="preserve">publicēts un ir pieejams lejupielādei pircēja profilā </w:t>
      </w:r>
      <w:bookmarkStart w:id="11" w:name="_Hlk13559661"/>
      <w:r w:rsidRPr="00A25CB3">
        <w:rPr>
          <w:rFonts w:ascii="Times New Roman" w:eastAsia="Times New Roman" w:hAnsi="Times New Roman" w:cs="Times New Roman"/>
          <w:bCs/>
          <w:sz w:val="26"/>
          <w:szCs w:val="26"/>
        </w:rPr>
        <w:fldChar w:fldCharType="begin"/>
      </w:r>
      <w:r w:rsidRPr="00A25CB3">
        <w:rPr>
          <w:rFonts w:ascii="Times New Roman" w:eastAsia="Times New Roman" w:hAnsi="Times New Roman" w:cs="Times New Roman"/>
          <w:bCs/>
          <w:sz w:val="26"/>
          <w:szCs w:val="26"/>
        </w:rPr>
        <w:instrText xml:space="preserve"> HYPERLINK "http://www.eis.gov.lv" </w:instrText>
      </w:r>
      <w:r w:rsidRPr="00A25CB3">
        <w:rPr>
          <w:rFonts w:ascii="Times New Roman" w:eastAsia="Times New Roman" w:hAnsi="Times New Roman" w:cs="Times New Roman"/>
          <w:bCs/>
          <w:sz w:val="26"/>
          <w:szCs w:val="26"/>
        </w:rPr>
      </w:r>
      <w:r w:rsidRPr="00A25CB3">
        <w:rPr>
          <w:rFonts w:ascii="Times New Roman" w:eastAsia="Times New Roman" w:hAnsi="Times New Roman" w:cs="Times New Roman"/>
          <w:bCs/>
          <w:sz w:val="26"/>
          <w:szCs w:val="26"/>
        </w:rPr>
        <w:fldChar w:fldCharType="separate"/>
      </w:r>
      <w:r w:rsidRPr="00A25CB3">
        <w:rPr>
          <w:rFonts w:ascii="Times New Roman" w:eastAsia="Times New Roman" w:hAnsi="Times New Roman" w:cs="Times New Roman"/>
          <w:bCs/>
          <w:sz w:val="26"/>
          <w:szCs w:val="26"/>
          <w:u w:val="single"/>
        </w:rPr>
        <w:t>www.eis.gov.lv</w:t>
      </w:r>
      <w:r w:rsidRPr="00A25CB3">
        <w:rPr>
          <w:rFonts w:ascii="Times New Roman" w:eastAsia="Times New Roman" w:hAnsi="Times New Roman" w:cs="Times New Roman"/>
          <w:sz w:val="26"/>
          <w:szCs w:val="26"/>
        </w:rPr>
        <w:fldChar w:fldCharType="end"/>
      </w:r>
      <w:bookmarkEnd w:id="11"/>
      <w:r w:rsidRPr="00A25CB3">
        <w:rPr>
          <w:rFonts w:ascii="Times New Roman" w:eastAsia="Times New Roman" w:hAnsi="Times New Roman" w:cs="Times New Roman"/>
          <w:bCs/>
          <w:sz w:val="26"/>
          <w:szCs w:val="26"/>
        </w:rPr>
        <w:t xml:space="preserve"> sadaļā „e-konkursi” - </w:t>
      </w:r>
      <w:hyperlink r:id="rId13" w:history="1">
        <w:r w:rsidR="00A25CB3" w:rsidRPr="00190A91">
          <w:rPr>
            <w:rStyle w:val="Hipersaite"/>
            <w:rFonts w:ascii="Times New Roman" w:eastAsia="Times New Roman" w:hAnsi="Times New Roman" w:cs="Times New Roman"/>
            <w:color w:val="0000FF"/>
            <w:sz w:val="26"/>
            <w:szCs w:val="26"/>
            <w:lang w:eastAsia="lv-LV"/>
          </w:rPr>
          <w:t>https://www.eis.gov.lv/EKEIS/Supplier/Organizer/1883</w:t>
        </w:r>
      </w:hyperlink>
      <w:r w:rsidR="00A25CB3" w:rsidRPr="00190A91">
        <w:rPr>
          <w:rFonts w:ascii="Times New Roman" w:eastAsia="Times New Roman" w:hAnsi="Times New Roman" w:cs="Times New Roman"/>
          <w:color w:val="0000FF"/>
          <w:sz w:val="26"/>
          <w:szCs w:val="26"/>
          <w:lang w:eastAsia="lv-LV"/>
        </w:rPr>
        <w:t xml:space="preserve"> </w:t>
      </w:r>
      <w:r w:rsidRPr="00A25CB3">
        <w:rPr>
          <w:rFonts w:ascii="Times New Roman" w:eastAsia="Times New Roman" w:hAnsi="Times New Roman" w:cs="Times New Roman"/>
          <w:sz w:val="26"/>
          <w:szCs w:val="26"/>
          <w:lang w:eastAsia="lv-LV"/>
        </w:rPr>
        <w:t xml:space="preserve"> .</w:t>
      </w:r>
    </w:p>
    <w:p w14:paraId="467EF1A9"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sz w:val="26"/>
          <w:szCs w:val="26"/>
        </w:rPr>
        <w:lastRenderedPageBreak/>
        <w:t xml:space="preserve">Nolikuma saņemšana drukātā veidā iespējama, sākot ar Iepirkuma izsludināšanas dienu, Rīgā, Brīvības ielā 49/53, iepriekš piesakoties pa tālr. 67037121, vai elektroniski, atsūtot pieprasījumu uz e-pastu </w:t>
      </w:r>
      <w:hyperlink r:id="rId14" w:history="1">
        <w:r w:rsidRPr="00CC0AF1">
          <w:rPr>
            <w:rFonts w:ascii="Times New Roman" w:eastAsia="Times New Roman" w:hAnsi="Times New Roman" w:cs="Times New Roman"/>
            <w:color w:val="0000FF"/>
            <w:sz w:val="26"/>
            <w:szCs w:val="26"/>
            <w:u w:val="single"/>
          </w:rPr>
          <w:t>rcb@riga.lv</w:t>
        </w:r>
      </w:hyperlink>
      <w:r w:rsidRPr="00CC0AF1">
        <w:rPr>
          <w:rFonts w:ascii="Times New Roman" w:eastAsia="Times New Roman" w:hAnsi="Times New Roman" w:cs="Times New Roman"/>
          <w:sz w:val="26"/>
          <w:szCs w:val="26"/>
          <w:u w:val="single"/>
        </w:rPr>
        <w:t xml:space="preserve"> </w:t>
      </w:r>
    </w:p>
    <w:p w14:paraId="0F09AC4D"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 xml:space="preserve">Informācijas apmaiņa starp Pasūtītāju un </w:t>
      </w:r>
      <w:r w:rsidRPr="00CC0AF1">
        <w:rPr>
          <w:rFonts w:ascii="Times New Roman" w:eastAsia="Times New Roman" w:hAnsi="Times New Roman" w:cs="Times New Roman"/>
          <w:sz w:val="26"/>
          <w:szCs w:val="26"/>
        </w:rPr>
        <w:t xml:space="preserve">ieinteresētajiem pakalpojuma sniedzējiem </w:t>
      </w:r>
      <w:r w:rsidRPr="00CC0AF1">
        <w:rPr>
          <w:rFonts w:ascii="Times New Roman" w:eastAsia="Times New Roman" w:hAnsi="Times New Roman" w:cs="Times New Roman"/>
          <w:bCs/>
          <w:sz w:val="26"/>
          <w:szCs w:val="26"/>
        </w:rPr>
        <w:t xml:space="preserve">Iepirkuma gaitā notiek pa pastu vai elektroniski, </w:t>
      </w:r>
      <w:r w:rsidRPr="00CC0AF1">
        <w:rPr>
          <w:rFonts w:ascii="Times New Roman" w:eastAsia="Times New Roman" w:hAnsi="Times New Roman" w:cs="Times New Roman"/>
          <w:sz w:val="26"/>
          <w:szCs w:val="26"/>
        </w:rPr>
        <w:t xml:space="preserve">ievērojot nosacījumu, ka papildu informācijas pieprasījums laikus iesniegts </w:t>
      </w:r>
      <w:r w:rsidRPr="00CC0AF1">
        <w:rPr>
          <w:rFonts w:ascii="Times New Roman" w:eastAsia="Times New Roman" w:hAnsi="Times New Roman" w:cs="Times New Roman"/>
          <w:bCs/>
          <w:sz w:val="26"/>
          <w:szCs w:val="26"/>
        </w:rPr>
        <w:t>Pasūtītāja kontaktpersonai.</w:t>
      </w:r>
    </w:p>
    <w:p w14:paraId="0123B987"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 xml:space="preserve">Ja ieinteresētais </w:t>
      </w:r>
      <w:r w:rsidRPr="00CC0AF1">
        <w:rPr>
          <w:rFonts w:ascii="Times New Roman" w:eastAsia="Times New Roman" w:hAnsi="Times New Roman" w:cs="Times New Roman"/>
          <w:sz w:val="26"/>
          <w:szCs w:val="26"/>
        </w:rPr>
        <w:t xml:space="preserve">piegādātājs </w:t>
      </w:r>
      <w:r w:rsidRPr="00CC0AF1">
        <w:rPr>
          <w:rFonts w:ascii="Times New Roman" w:eastAsia="Times New Roman" w:hAnsi="Times New Roman" w:cs="Times New Roman"/>
          <w:bCs/>
          <w:sz w:val="26"/>
          <w:szCs w:val="26"/>
        </w:rPr>
        <w:t>laikus pieprasījis papildu informāciju</w:t>
      </w:r>
      <w:r w:rsidRPr="00CC0AF1">
        <w:rPr>
          <w:rFonts w:ascii="Times New Roman" w:eastAsia="Times New Roman" w:hAnsi="Times New Roman" w:cs="Times New Roman"/>
          <w:sz w:val="26"/>
          <w:szCs w:val="26"/>
        </w:rPr>
        <w:t xml:space="preserve"> par Iepirkuma dokumentos iekļautajām prasībām attiecībā uz piedāvājumu sagatavošanu un iesniegšanu vai pretendentu atlasi</w:t>
      </w:r>
      <w:r w:rsidRPr="00CC0AF1">
        <w:rPr>
          <w:rFonts w:ascii="Times New Roman" w:eastAsia="Times New Roman" w:hAnsi="Times New Roman" w:cs="Times New Roman"/>
          <w:bCs/>
          <w:sz w:val="26"/>
          <w:szCs w:val="26"/>
        </w:rPr>
        <w:t>, Pasūtītājs to sniedz 3 (</w:t>
      </w:r>
      <w:r w:rsidRPr="00CC0AF1">
        <w:rPr>
          <w:rFonts w:ascii="Times New Roman" w:eastAsia="Times New Roman" w:hAnsi="Times New Roman" w:cs="Times New Roman"/>
          <w:sz w:val="26"/>
          <w:szCs w:val="26"/>
        </w:rPr>
        <w:t>trīs) darba dienu laikā, bet ne vēlāk kā 4 (četras) dienas pirms piedāvājumu iesniegšanas termiņa beigām</w:t>
      </w:r>
      <w:r w:rsidRPr="00CC0AF1">
        <w:rPr>
          <w:rFonts w:ascii="Times New Roman" w:eastAsia="Times New Roman" w:hAnsi="Times New Roman" w:cs="Times New Roman"/>
          <w:bCs/>
          <w:sz w:val="26"/>
          <w:szCs w:val="26"/>
        </w:rPr>
        <w:t>.</w:t>
      </w:r>
    </w:p>
    <w:p w14:paraId="52912252"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Papildu informāciju Pasūtītājs</w:t>
      </w:r>
      <w:r w:rsidRPr="00CC0AF1">
        <w:rPr>
          <w:rFonts w:ascii="Times New Roman" w:eastAsia="Times New Roman" w:hAnsi="Times New Roman" w:cs="Times New Roman"/>
          <w:sz w:val="26"/>
          <w:szCs w:val="26"/>
        </w:rPr>
        <w:t xml:space="preserve"> </w:t>
      </w:r>
      <w:proofErr w:type="spellStart"/>
      <w:r w:rsidRPr="00CC0AF1">
        <w:rPr>
          <w:rFonts w:ascii="Times New Roman" w:eastAsia="Times New Roman" w:hAnsi="Times New Roman" w:cs="Times New Roman"/>
          <w:bCs/>
          <w:sz w:val="26"/>
          <w:szCs w:val="26"/>
        </w:rPr>
        <w:t>nosūta</w:t>
      </w:r>
      <w:proofErr w:type="spellEnd"/>
      <w:r w:rsidRPr="00CC0AF1">
        <w:rPr>
          <w:rFonts w:ascii="Times New Roman" w:eastAsia="Times New Roman" w:hAnsi="Times New Roman" w:cs="Times New Roman"/>
          <w:bCs/>
          <w:sz w:val="26"/>
          <w:szCs w:val="26"/>
        </w:rPr>
        <w:t xml:space="preserve"> piegādātājam, kas uzdevis jautājumu un ievieto </w:t>
      </w:r>
      <w:r w:rsidRPr="00CC0AF1">
        <w:rPr>
          <w:rFonts w:ascii="Times New Roman" w:eastAsia="Times New Roman" w:hAnsi="Times New Roman" w:cs="Times New Roman"/>
          <w:sz w:val="26"/>
          <w:szCs w:val="26"/>
        </w:rPr>
        <w:t xml:space="preserve">pircēja profilā </w:t>
      </w:r>
      <w:hyperlink r:id="rId15" w:history="1">
        <w:r w:rsidRPr="00CC0AF1">
          <w:rPr>
            <w:rFonts w:ascii="Times New Roman" w:eastAsia="Times New Roman" w:hAnsi="Times New Roman" w:cs="Times New Roman"/>
            <w:color w:val="0000FF"/>
            <w:sz w:val="26"/>
            <w:szCs w:val="26"/>
            <w:u w:val="single"/>
          </w:rPr>
          <w:t>www.eis.gov.lv</w:t>
        </w:r>
      </w:hyperlink>
      <w:r w:rsidRPr="00CC0AF1">
        <w:rPr>
          <w:rFonts w:ascii="Times New Roman" w:eastAsia="Times New Roman" w:hAnsi="Times New Roman" w:cs="Times New Roman"/>
          <w:sz w:val="26"/>
          <w:szCs w:val="26"/>
        </w:rPr>
        <w:t xml:space="preserve">  sadaļā „Iepirkumi”</w:t>
      </w:r>
      <w:r w:rsidRPr="00CC0AF1">
        <w:rPr>
          <w:rFonts w:ascii="Times New Roman" w:eastAsia="Times New Roman" w:hAnsi="Times New Roman" w:cs="Times New Roman"/>
          <w:bCs/>
          <w:sz w:val="26"/>
          <w:szCs w:val="26"/>
        </w:rPr>
        <w:t xml:space="preserve">, norādot arī uzdoto jautājumu. </w:t>
      </w:r>
      <w:r w:rsidRPr="00CC0AF1">
        <w:rPr>
          <w:rFonts w:ascii="Times New Roman" w:eastAsia="Times New Roman" w:hAnsi="Times New Roman" w:cs="Times New Roman"/>
          <w:sz w:val="26"/>
          <w:szCs w:val="26"/>
        </w:rPr>
        <w:t>Pretendentam ir pienākums sekot līdzi aktuālai informācijai par Iepirkumu Pasūtītāja iepriekš norādītajā pircēja profilā.</w:t>
      </w:r>
    </w:p>
    <w:p w14:paraId="24DE7910" w14:textId="77777777" w:rsidR="00CC0AF1" w:rsidRPr="00CC0AF1" w:rsidRDefault="00CC0AF1" w:rsidP="00CC0AF1">
      <w:pPr>
        <w:spacing w:after="0" w:line="240" w:lineRule="auto"/>
        <w:jc w:val="both"/>
        <w:rPr>
          <w:rFonts w:ascii="Times New Roman" w:eastAsia="Times New Roman" w:hAnsi="Times New Roman" w:cs="Times New Roman"/>
          <w:bCs/>
          <w:color w:val="FF0000"/>
          <w:sz w:val="26"/>
          <w:szCs w:val="26"/>
          <w:highlight w:val="lightGray"/>
        </w:rPr>
      </w:pPr>
    </w:p>
    <w:p w14:paraId="05D70E84" w14:textId="77777777" w:rsidR="00CC0AF1" w:rsidRPr="00CC0AF1" w:rsidRDefault="00CC0AF1" w:rsidP="00CC0AF1">
      <w:pPr>
        <w:numPr>
          <w:ilvl w:val="0"/>
          <w:numId w:val="1"/>
        </w:numPr>
        <w:pBdr>
          <w:top w:val="nil"/>
          <w:left w:val="nil"/>
          <w:bottom w:val="nil"/>
          <w:right w:val="nil"/>
          <w:between w:val="nil"/>
        </w:pBdr>
        <w:suppressAutoHyphens/>
        <w:spacing w:after="0" w:line="1" w:lineRule="atLeast"/>
        <w:textDirection w:val="btLr"/>
        <w:textAlignment w:val="top"/>
        <w:outlineLvl w:val="0"/>
        <w:rPr>
          <w:rFonts w:ascii="Times New Roman" w:eastAsia="Times New Roman" w:hAnsi="Times New Roman" w:cs="Times New Roman"/>
          <w:sz w:val="26"/>
          <w:szCs w:val="26"/>
          <w:lang w:eastAsia="lv-LV"/>
        </w:rPr>
      </w:pPr>
      <w:r w:rsidRPr="00CC0AF1">
        <w:rPr>
          <w:rFonts w:ascii="Times New Roman" w:eastAsia="Times New Roman" w:hAnsi="Times New Roman" w:cs="Times New Roman"/>
          <w:b/>
          <w:sz w:val="26"/>
          <w:szCs w:val="26"/>
          <w:lang w:eastAsia="lv-LV"/>
        </w:rPr>
        <w:t>Piedāvājuma iesniegšanas vieta, datums, laiks un kārtība</w:t>
      </w:r>
    </w:p>
    <w:p w14:paraId="26549E2B" w14:textId="02024103" w:rsidR="00CC0AF1" w:rsidRPr="00CC0AF1" w:rsidRDefault="00CC0AF1" w:rsidP="00CC0AF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Iepirkuma piedāvājumi </w:t>
      </w:r>
      <w:r w:rsidRPr="00A25CB3">
        <w:rPr>
          <w:rFonts w:ascii="Times New Roman" w:eastAsia="Times New Roman" w:hAnsi="Times New Roman" w:cs="Times New Roman"/>
          <w:sz w:val="26"/>
          <w:szCs w:val="26"/>
          <w:lang w:eastAsia="lv-LV"/>
        </w:rPr>
        <w:t xml:space="preserve">jāiesniedz līdz </w:t>
      </w:r>
      <w:r w:rsidRPr="00A25CB3">
        <w:rPr>
          <w:rFonts w:ascii="Times New Roman" w:eastAsia="Times New Roman" w:hAnsi="Times New Roman" w:cs="Times New Roman"/>
          <w:b/>
          <w:bCs/>
          <w:sz w:val="26"/>
          <w:szCs w:val="26"/>
          <w:lang w:eastAsia="lv-LV"/>
        </w:rPr>
        <w:t>202</w:t>
      </w:r>
      <w:r w:rsidR="00910B76" w:rsidRPr="00A25CB3">
        <w:rPr>
          <w:rFonts w:ascii="Times New Roman" w:eastAsia="Times New Roman" w:hAnsi="Times New Roman" w:cs="Times New Roman"/>
          <w:b/>
          <w:bCs/>
          <w:sz w:val="26"/>
          <w:szCs w:val="26"/>
          <w:lang w:eastAsia="lv-LV"/>
        </w:rPr>
        <w:t>3</w:t>
      </w:r>
      <w:r w:rsidRPr="00A25CB3">
        <w:rPr>
          <w:rFonts w:ascii="Times New Roman" w:eastAsia="Times New Roman" w:hAnsi="Times New Roman" w:cs="Times New Roman"/>
          <w:b/>
          <w:bCs/>
          <w:sz w:val="26"/>
          <w:szCs w:val="26"/>
          <w:lang w:eastAsia="lv-LV"/>
        </w:rPr>
        <w:t>.gada 26.</w:t>
      </w:r>
      <w:r w:rsidR="00910B76" w:rsidRPr="00A25CB3">
        <w:rPr>
          <w:rFonts w:ascii="Times New Roman" w:eastAsia="Times New Roman" w:hAnsi="Times New Roman" w:cs="Times New Roman"/>
          <w:b/>
          <w:bCs/>
          <w:sz w:val="26"/>
          <w:szCs w:val="26"/>
          <w:lang w:eastAsia="lv-LV"/>
        </w:rPr>
        <w:t>oktob</w:t>
      </w:r>
      <w:r w:rsidRPr="00A25CB3">
        <w:rPr>
          <w:rFonts w:ascii="Times New Roman" w:eastAsia="Times New Roman" w:hAnsi="Times New Roman" w:cs="Times New Roman"/>
          <w:b/>
          <w:bCs/>
          <w:sz w:val="26"/>
          <w:szCs w:val="26"/>
          <w:lang w:eastAsia="lv-LV"/>
        </w:rPr>
        <w:t>rim</w:t>
      </w:r>
      <w:r w:rsidRPr="00A25CB3">
        <w:rPr>
          <w:rFonts w:ascii="Times New Roman" w:eastAsia="Times New Roman" w:hAnsi="Times New Roman" w:cs="Times New Roman"/>
          <w:sz w:val="26"/>
          <w:szCs w:val="26"/>
          <w:lang w:eastAsia="lv-LV"/>
        </w:rPr>
        <w:t xml:space="preserve"> plkst.1</w:t>
      </w:r>
      <w:r w:rsidR="002B76B5" w:rsidRPr="00A25CB3">
        <w:rPr>
          <w:rFonts w:ascii="Times New Roman" w:eastAsia="Times New Roman" w:hAnsi="Times New Roman" w:cs="Times New Roman"/>
          <w:sz w:val="26"/>
          <w:szCs w:val="26"/>
          <w:lang w:eastAsia="lv-LV"/>
        </w:rPr>
        <w:t>1</w:t>
      </w:r>
      <w:r w:rsidRPr="00A25CB3">
        <w:rPr>
          <w:rFonts w:ascii="Times New Roman" w:eastAsia="Times New Roman" w:hAnsi="Times New Roman" w:cs="Times New Roman"/>
          <w:sz w:val="26"/>
          <w:szCs w:val="26"/>
          <w:lang w:eastAsia="lv-LV"/>
        </w:rPr>
        <w:t>:</w:t>
      </w:r>
      <w:r w:rsidR="002B76B5" w:rsidRPr="00A25CB3">
        <w:rPr>
          <w:rFonts w:ascii="Times New Roman" w:eastAsia="Times New Roman" w:hAnsi="Times New Roman" w:cs="Times New Roman"/>
          <w:sz w:val="26"/>
          <w:szCs w:val="26"/>
          <w:lang w:eastAsia="lv-LV"/>
        </w:rPr>
        <w:t>3</w:t>
      </w:r>
      <w:r w:rsidRPr="00A25CB3">
        <w:rPr>
          <w:rFonts w:ascii="Times New Roman" w:eastAsia="Times New Roman" w:hAnsi="Times New Roman" w:cs="Times New Roman"/>
          <w:sz w:val="26"/>
          <w:szCs w:val="26"/>
          <w:lang w:eastAsia="lv-LV"/>
        </w:rPr>
        <w:t>0,</w:t>
      </w:r>
      <w:r w:rsidRPr="00CC0AF1">
        <w:rPr>
          <w:rFonts w:ascii="Times New Roman" w:eastAsia="Times New Roman" w:hAnsi="Times New Roman" w:cs="Times New Roman"/>
          <w:sz w:val="26"/>
          <w:szCs w:val="26"/>
          <w:lang w:eastAsia="lv-LV"/>
        </w:rPr>
        <w:t xml:space="preserve"> </w:t>
      </w:r>
      <w:r w:rsidRPr="00CC0AF1">
        <w:rPr>
          <w:rFonts w:ascii="Times New Roman" w:eastAsia="Calibri" w:hAnsi="Times New Roman" w:cs="Times New Roman"/>
          <w:sz w:val="26"/>
          <w:szCs w:val="26"/>
          <w:u w:val="single"/>
          <w:lang w:eastAsia="lv-LV"/>
        </w:rPr>
        <w:t>TIKAI ELEKTRONISKI</w:t>
      </w:r>
      <w:r w:rsidRPr="00CC0AF1">
        <w:rPr>
          <w:rFonts w:ascii="Times New Roman" w:eastAsia="Calibri" w:hAnsi="Times New Roman" w:cs="Times New Roman"/>
          <w:sz w:val="26"/>
          <w:szCs w:val="26"/>
          <w:lang w:eastAsia="lv-LV"/>
        </w:rPr>
        <w:t xml:space="preserve"> Elektronisko iepirkumu sistēmas e-konkursu apakšsistēmā (turpmāk - EIS). Ārpus EIS iesniegtie piedāvājumi tiks atzīti par neatbilstošiem iepirkuma nolikuma prasībām. Ja pretendents piedāvājuma datu aizsardzībai izmantojis piedāvājuma šifrēšanu, pretendentam ne vēlāk kā 15 (piecpadsmit) minūtes pēc piedāvājumu iesniegšanas termiņa beigām iepirkuma komisijai jāiesniedz elektroniskā atslēga ar paroli šifrētā dokumenta atvēršanai</w:t>
      </w:r>
      <w:r w:rsidRPr="00CC0AF1">
        <w:rPr>
          <w:rFonts w:ascii="Times New Roman" w:eastAsia="Times New Roman" w:hAnsi="Times New Roman" w:cs="Times New Roman"/>
          <w:sz w:val="26"/>
          <w:szCs w:val="26"/>
          <w:lang w:eastAsia="lv-LV"/>
        </w:rPr>
        <w:t>.</w:t>
      </w:r>
    </w:p>
    <w:p w14:paraId="1744A4A6" w14:textId="77777777" w:rsidR="00CC0AF1" w:rsidRPr="00CC0AF1" w:rsidRDefault="00CC0AF1" w:rsidP="00CC0AF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Pretendents pirms piedāvājumu iesniegšanas termiņa beigām var grozīt vai atsaukt iesniegto piedāvājumu. Grozījumi vai atsaukums ir iesniedzami TIKAI ELEKTRONISKI, izmantojot Valsts reģionālās attīstības aģentūras uzturētā tīmekļvietnē </w:t>
      </w:r>
      <w:hyperlink r:id="rId16" w:history="1">
        <w:r w:rsidRPr="00CC0AF1">
          <w:rPr>
            <w:rFonts w:ascii="Times New Roman" w:eastAsia="Times New Roman" w:hAnsi="Times New Roman" w:cs="Times New Roman"/>
            <w:color w:val="0000FF"/>
            <w:sz w:val="26"/>
            <w:szCs w:val="26"/>
            <w:u w:val="single"/>
            <w:lang w:eastAsia="lv-LV"/>
          </w:rPr>
          <w:t>www.eis.gov.lv</w:t>
        </w:r>
      </w:hyperlink>
      <w:r w:rsidRPr="00CC0AF1">
        <w:rPr>
          <w:rFonts w:ascii="Times New Roman" w:eastAsia="Times New Roman" w:hAnsi="Times New Roman" w:cs="Times New Roman"/>
          <w:sz w:val="26"/>
          <w:szCs w:val="26"/>
          <w:lang w:eastAsia="lv-LV"/>
        </w:rPr>
        <w:t xml:space="preserve">  pieejamo EIS e-konkursu apakšsistēmu.</w:t>
      </w:r>
    </w:p>
    <w:p w14:paraId="3F6D43A7" w14:textId="0C6DE2E8" w:rsidR="00CC0AF1" w:rsidRPr="00CC0AF1" w:rsidRDefault="00CC0AF1" w:rsidP="00CC0AF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Piedāvājumu atvēršana sākas tūlīt pēc piedāvājumu iesniegšanas termiņa beigām EIS, izņemot gadījumu, ja no EIS uzturētāja ir saņemts paziņojums par traucējumiem EIS darbībā, kuru dēļ nav iespējams iesniegt piedāvājumus. Šādā gadījumā tiek pagarināts piedāvājumu iesniegšanas termiņš un Pasūtītājs</w:t>
      </w:r>
      <w:r w:rsidRPr="00CC0AF1">
        <w:rPr>
          <w:rFonts w:ascii="Times New Roman" w:eastAsia="Times New Roman" w:hAnsi="Times New Roman" w:cs="Times New Roman"/>
          <w:bCs/>
          <w:sz w:val="26"/>
          <w:szCs w:val="26"/>
        </w:rPr>
        <w:t xml:space="preserve"> savā pircēja profilā</w:t>
      </w:r>
      <w:r w:rsidRPr="00CC0AF1">
        <w:rPr>
          <w:rFonts w:ascii="Times New Roman" w:eastAsia="Times New Roman" w:hAnsi="Times New Roman" w:cs="Times New Roman"/>
          <w:sz w:val="26"/>
          <w:szCs w:val="26"/>
          <w:lang w:eastAsia="lv-LV"/>
        </w:rPr>
        <w:t xml:space="preserve"> </w:t>
      </w:r>
      <w:hyperlink r:id="rId17" w:history="1">
        <w:r w:rsidR="00A25CB3" w:rsidRPr="00190A91">
          <w:rPr>
            <w:rStyle w:val="Hipersaite"/>
            <w:rFonts w:ascii="Times New Roman" w:eastAsia="Times New Roman" w:hAnsi="Times New Roman" w:cs="Times New Roman"/>
            <w:color w:val="0000FF"/>
            <w:sz w:val="26"/>
            <w:szCs w:val="26"/>
            <w:lang w:eastAsia="lv-LV"/>
          </w:rPr>
          <w:t>https://www.eis.gov.lv/EKEIS/Supplier/Organizer/1883</w:t>
        </w:r>
      </w:hyperlink>
      <w:r w:rsidR="00A25CB3" w:rsidRPr="00190A91">
        <w:rPr>
          <w:rFonts w:ascii="Times New Roman" w:eastAsia="Times New Roman" w:hAnsi="Times New Roman" w:cs="Times New Roman"/>
          <w:color w:val="0000FF"/>
          <w:sz w:val="26"/>
          <w:szCs w:val="26"/>
          <w:lang w:eastAsia="lv-LV"/>
        </w:rPr>
        <w:t xml:space="preserve"> </w:t>
      </w:r>
      <w:r w:rsidRPr="00CC0AF1">
        <w:rPr>
          <w:rFonts w:ascii="Times New Roman" w:eastAsia="Times New Roman" w:hAnsi="Times New Roman" w:cs="Times New Roman"/>
          <w:sz w:val="26"/>
          <w:szCs w:val="26"/>
          <w:lang w:eastAsia="lv-LV"/>
        </w:rPr>
        <w:t xml:space="preserve">publicē informāciju par piedāvājumu iesniegšanas termiņa pagarināšanu, vienlaikus informējot par pieņemto lēmumu visus piegādātājus, kuri ir reģistrējušies kā iepirkuma nolikuma saņēmēji, un publicē paziņojumu par izmaiņām vai papildu informāciju. Ja no EIS uzturētāja ir saņemts paziņojums par traucējumiem EIS darbībā, kuru dēļ nav iespējams nodrošināt piedāvājumu drošību, iepirkums tiek pārtraukts un Pasūtītājs publicē paziņojumu par līguma slēgšanas tiesību piešķiršanu un iesniedz to Publikāciju vadības sistēmā. </w:t>
      </w:r>
    </w:p>
    <w:p w14:paraId="5DC94538" w14:textId="77777777" w:rsidR="00CC0AF1" w:rsidRPr="00CC0AF1" w:rsidRDefault="00CC0AF1" w:rsidP="00CC0AF1">
      <w:pPr>
        <w:numPr>
          <w:ilvl w:val="1"/>
          <w:numId w:val="1"/>
        </w:numPr>
        <w:pBdr>
          <w:top w:val="nil"/>
          <w:left w:val="nil"/>
          <w:bottom w:val="nil"/>
          <w:right w:val="nil"/>
          <w:between w:val="nil"/>
        </w:pBdr>
        <w:suppressAutoHyphens/>
        <w:spacing w:after="0" w:line="1" w:lineRule="atLeast"/>
        <w:jc w:val="both"/>
        <w:textDirection w:val="btLr"/>
        <w:textAlignment w:val="top"/>
        <w:outlineLvl w:val="0"/>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Pretendentam piedāvājumā jānorāda, vai attiecībā uz piedāvājuma priekšmetu vai atsevišķām tā daļām nepieciešams ievērot komercnoslēpumu.</w:t>
      </w:r>
    </w:p>
    <w:p w14:paraId="0D71503C"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Piedāvājums var iesniegt tikai vienu piedāvājuma variantu. </w:t>
      </w:r>
    </w:p>
    <w:p w14:paraId="4F1FCDEF"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Iesniedzot piedāvājumu, pretendents pilnībā akceptē visus iepirkuma Nolikumā, tai skaitā visos tā pielikumos, ietvertos noteikumus un nosacījumus.</w:t>
      </w:r>
    </w:p>
    <w:p w14:paraId="122C3640" w14:textId="77777777" w:rsidR="00CC0AF1" w:rsidRPr="00CC0AF1" w:rsidRDefault="00CC0AF1" w:rsidP="00CC0AF1">
      <w:pPr>
        <w:spacing w:after="0" w:line="240" w:lineRule="auto"/>
        <w:jc w:val="both"/>
        <w:rPr>
          <w:rFonts w:ascii="Times New Roman" w:eastAsia="Times New Roman" w:hAnsi="Times New Roman" w:cs="Times New Roman"/>
          <w:color w:val="FF0000"/>
          <w:sz w:val="26"/>
          <w:szCs w:val="26"/>
          <w:lang w:eastAsia="lv-LV"/>
        </w:rPr>
      </w:pPr>
    </w:p>
    <w:p w14:paraId="4529E25B" w14:textId="77777777" w:rsidR="00CC0AF1" w:rsidRPr="00CC0AF1" w:rsidRDefault="00CC0AF1" w:rsidP="00CC0AF1">
      <w:pPr>
        <w:numPr>
          <w:ilvl w:val="0"/>
          <w:numId w:val="1"/>
        </w:numPr>
        <w:tabs>
          <w:tab w:val="left" w:pos="0"/>
        </w:tabs>
        <w:spacing w:after="0" w:line="240" w:lineRule="auto"/>
        <w:rPr>
          <w:rFonts w:ascii="Times New Roman" w:eastAsia="Times New Roman" w:hAnsi="Times New Roman" w:cs="Times New Roman"/>
          <w:b/>
          <w:bCs/>
          <w:sz w:val="26"/>
          <w:szCs w:val="26"/>
          <w:lang w:eastAsia="lv-LV"/>
        </w:rPr>
      </w:pPr>
      <w:r w:rsidRPr="00CC0AF1">
        <w:rPr>
          <w:rFonts w:ascii="Times New Roman" w:eastAsia="Times New Roman" w:hAnsi="Times New Roman" w:cs="Times New Roman"/>
          <w:b/>
          <w:bCs/>
          <w:sz w:val="26"/>
          <w:szCs w:val="26"/>
          <w:lang w:eastAsia="lv-LV"/>
        </w:rPr>
        <w:t>Piedāvājuma noformēšana</w:t>
      </w:r>
    </w:p>
    <w:p w14:paraId="72DDA43B" w14:textId="77777777" w:rsidR="00CC0AF1" w:rsidRPr="00CC0AF1" w:rsidRDefault="00CC0AF1" w:rsidP="00943510">
      <w:pPr>
        <w:tabs>
          <w:tab w:val="left" w:pos="567"/>
        </w:tabs>
        <w:spacing w:after="0" w:line="240" w:lineRule="auto"/>
        <w:ind w:left="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4.1. Piedāvājums jāiesniedz elektroniski Elektronisko iepirkumu sistēmas (</w:t>
      </w:r>
      <w:hyperlink r:id="rId18" w:history="1">
        <w:r w:rsidRPr="00CC0AF1">
          <w:rPr>
            <w:rFonts w:ascii="Times New Roman" w:eastAsia="Times New Roman" w:hAnsi="Times New Roman" w:cs="Times New Roman"/>
            <w:color w:val="0000FF"/>
            <w:sz w:val="26"/>
            <w:szCs w:val="26"/>
            <w:u w:val="single"/>
            <w:lang w:eastAsia="lv-LV"/>
          </w:rPr>
          <w:t>www.eis.gov.lv</w:t>
        </w:r>
      </w:hyperlink>
      <w:r w:rsidRPr="00CC0AF1">
        <w:rPr>
          <w:rFonts w:ascii="Times New Roman" w:eastAsia="Times New Roman" w:hAnsi="Times New Roman" w:cs="Times New Roman"/>
          <w:sz w:val="26"/>
          <w:szCs w:val="26"/>
          <w:lang w:eastAsia="lv-LV"/>
        </w:rPr>
        <w:t>) e-konkursu apakšsistēmā, ievērojot šādas pretendenta izvēles iespējas:</w:t>
      </w:r>
    </w:p>
    <w:p w14:paraId="3BF27035" w14:textId="77777777" w:rsidR="00CC0AF1" w:rsidRPr="00CC0AF1" w:rsidRDefault="00CC0AF1" w:rsidP="00943510">
      <w:pPr>
        <w:tabs>
          <w:tab w:val="left" w:pos="567"/>
        </w:tabs>
        <w:spacing w:after="0" w:line="240" w:lineRule="auto"/>
        <w:ind w:left="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lastRenderedPageBreak/>
        <w:t>4.1.1. izmantojot Elektronisko iepirkumu sistēmas e-konkursu apakšsistēmas piedāvātos rīkus, aizpildot minētās sistēmas e-konkursu apakšsistēmā šā Iepirkuma sadaļā ievietotās formas;</w:t>
      </w:r>
    </w:p>
    <w:p w14:paraId="5EC775FF"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4.1.2. elektroniski aizpildāmos dokumentus elektroniski sagatavojot ārpus Elektronisko iepirkumu sistēmas e-konkursu apakšsistēmas un augšupielādējot sistēmas attiecīgajās vietnēs aizpildītas PDF formas, t.sk. ar formā integrētajiem failiem (šādā gadījumā pretendents ir atbildīgs par aizpildāmo formu atbilstību dokumentācijas prasībām un formu paraugiem);</w:t>
      </w:r>
    </w:p>
    <w:p w14:paraId="2506A230"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4.1.3. elektroniski (PDF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14:paraId="0A88CA28"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4.2. Sagatavojot piedāvājumu, pretendents ievēro, ka:</w:t>
      </w:r>
    </w:p>
    <w:p w14:paraId="3CC01548" w14:textId="33E489D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4.2.1. Piedāvājuma forma, tehniskais un finanšu piedāvājums jāaizpilda tikai elektroniski, atsevišķā elektroniskā dokumentā ar Microsoft Office 2010 (vai citas programmatūras versijas) rīkiem lasāmā formātā;</w:t>
      </w:r>
    </w:p>
    <w:p w14:paraId="2FFD4033"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4.2.2. Piedāvājumu paraksta pretendentu pārstāvēt tiesīgā persona ar drošu elektronisko parakstu vai Elektronisko iepirkumu sistēmas piedāvāto elektronisko parakstu;</w:t>
      </w:r>
    </w:p>
    <w:p w14:paraId="2194C496"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4.2.3. Citus dokumentus pretendents pēc saviem ieskatiem ir tiesīgs iesniegt elektroniskā formā, gan parakstot ar Elektronisko iepirkumu sistēmas piedāvāto elektronisko parakstu, gan parakstot ar drošu elektronisko parakstu.</w:t>
      </w:r>
    </w:p>
    <w:p w14:paraId="63468316"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4.3. Piedāvājums jāiesniedz latviešu valodā, kvalitāti apliecinošie dokumenti (piemēram, sertifikāti) var tikt iesniegti citā valodā ar pievienotu Pretendenta apliecinātu tulkojumu latviešu valodā. </w:t>
      </w:r>
    </w:p>
    <w:p w14:paraId="231FBF9B"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4.4. 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41. panta piektās daļas kārtībā var pieprasīt, lai pretendents uzrāda dokumenta oriģinālu vai iesniedz apliecinātu dokumenta kopiju.</w:t>
      </w:r>
    </w:p>
    <w:p w14:paraId="14066445"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4.5. Visas piedāvātās cenas norāda </w:t>
      </w:r>
      <w:proofErr w:type="spellStart"/>
      <w:r w:rsidRPr="00CC0AF1">
        <w:rPr>
          <w:rFonts w:ascii="Times New Roman" w:eastAsia="Times New Roman" w:hAnsi="Times New Roman" w:cs="Times New Roman"/>
          <w:i/>
          <w:iCs/>
          <w:sz w:val="26"/>
          <w:szCs w:val="26"/>
          <w:lang w:eastAsia="lv-LV"/>
        </w:rPr>
        <w:t>euro</w:t>
      </w:r>
      <w:proofErr w:type="spellEnd"/>
      <w:r w:rsidRPr="00CC0AF1">
        <w:rPr>
          <w:rFonts w:ascii="Times New Roman" w:eastAsia="Times New Roman" w:hAnsi="Times New Roman" w:cs="Times New Roman"/>
          <w:sz w:val="26"/>
          <w:szCs w:val="26"/>
          <w:lang w:eastAsia="lv-LV"/>
        </w:rPr>
        <w:t xml:space="preserve"> (EUR) bez pievienotās vērtības nodokļa (PVN), PVN un kopējo summu. </w:t>
      </w:r>
    </w:p>
    <w:p w14:paraId="54415F11"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4.6. Iesniedzot piedāvājumu, pretendents pilnībā atzīst visus Nolikumā (t.sk. tā pielikumos un formās, kuras ir ievietotas Elektronisko iepirkumu sistēmā e-konkursu apakšsistēmas šā Iepirkuma sadaļā) ietvertos nosacījumus.</w:t>
      </w:r>
    </w:p>
    <w:p w14:paraId="6AE8EB43"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4.7. 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 minūšu laikā pēc piedāvājumu atvēršanas uzsākšanas) jāiesniedz derīga elektroniska atslēga un parole šifrētā dokumenta atvēršanai.</w:t>
      </w:r>
    </w:p>
    <w:p w14:paraId="04964C40"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4.8. Ja piedāvājums saturēs kādu no iepriekš minētajiem riskiem, tas netiks izskatīts.</w:t>
      </w:r>
    </w:p>
    <w:p w14:paraId="14F7DDBD"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 xml:space="preserve">4.9. Ja kāds dokuments ir sagatavots svešvalodā, tam pievieno pretendenta apliecinātu tulkojumu latviešu valodā saskaņā ar Ministru kabineta 2000. gada 22. augusta noteikumiem Nr. 291 “Kārtība, kādā apliecināmi dokumentu tulkojumi valsts valodā”. </w:t>
      </w:r>
    </w:p>
    <w:p w14:paraId="04024EC4"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sz w:val="26"/>
          <w:szCs w:val="26"/>
          <w:lang w:eastAsia="lv-LV"/>
        </w:rPr>
      </w:pPr>
      <w:r w:rsidRPr="00CC0AF1">
        <w:rPr>
          <w:rFonts w:ascii="Times New Roman" w:eastAsia="Times New Roman" w:hAnsi="Times New Roman" w:cs="Times New Roman"/>
          <w:sz w:val="26"/>
          <w:szCs w:val="26"/>
          <w:lang w:eastAsia="lv-LV"/>
        </w:rPr>
        <w:t>4.11. Piedāvājumā iekļautajiem dokumentiem jābūt skaidri salasāmiem un bez neatrunātiem labojumiem. Gadījumā, ja Komisija konstatē pretrunas starp skaitliskās vērtības apzīmējumiem ciparos un vārdos, tā vadās no skaitliskās vērtības apzīmējuma vārdos.</w:t>
      </w:r>
    </w:p>
    <w:p w14:paraId="67946408"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b/>
          <w:color w:val="FF0000"/>
          <w:sz w:val="26"/>
          <w:szCs w:val="26"/>
          <w:highlight w:val="lightGray"/>
          <w:lang w:eastAsia="lv-LV"/>
        </w:rPr>
      </w:pPr>
    </w:p>
    <w:p w14:paraId="42CE74E7"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b/>
          <w:color w:val="FF0000"/>
          <w:sz w:val="26"/>
          <w:szCs w:val="26"/>
          <w:highlight w:val="lightGray"/>
          <w:lang w:eastAsia="lv-LV"/>
        </w:rPr>
      </w:pPr>
    </w:p>
    <w:p w14:paraId="05678E46" w14:textId="77777777" w:rsidR="00CC0AF1" w:rsidRPr="00CC0AF1" w:rsidRDefault="00CC0AF1" w:rsidP="00943510">
      <w:pPr>
        <w:tabs>
          <w:tab w:val="left" w:pos="426"/>
        </w:tabs>
        <w:spacing w:after="0" w:line="240" w:lineRule="auto"/>
        <w:ind w:left="426" w:hanging="426"/>
        <w:jc w:val="both"/>
        <w:rPr>
          <w:rFonts w:ascii="Times New Roman" w:eastAsia="Times New Roman" w:hAnsi="Times New Roman" w:cs="Times New Roman"/>
          <w:b/>
          <w:color w:val="FF0000"/>
          <w:sz w:val="26"/>
          <w:szCs w:val="26"/>
          <w:highlight w:val="lightGray"/>
          <w:lang w:eastAsia="lv-LV"/>
        </w:rPr>
      </w:pPr>
    </w:p>
    <w:p w14:paraId="70C9CA6D" w14:textId="77777777" w:rsidR="00CC0AF1" w:rsidRPr="00CC0AF1" w:rsidRDefault="00CC0AF1" w:rsidP="00CC0AF1">
      <w:pPr>
        <w:numPr>
          <w:ilvl w:val="0"/>
          <w:numId w:val="1"/>
        </w:numPr>
        <w:tabs>
          <w:tab w:val="left" w:pos="0"/>
        </w:tabs>
        <w:spacing w:after="0" w:line="240" w:lineRule="auto"/>
        <w:rPr>
          <w:rFonts w:ascii="Times New Roman" w:eastAsia="Times New Roman" w:hAnsi="Times New Roman" w:cs="Times New Roman"/>
          <w:b/>
          <w:bCs/>
          <w:sz w:val="26"/>
          <w:szCs w:val="26"/>
          <w:lang w:eastAsia="lv-LV"/>
        </w:rPr>
      </w:pPr>
      <w:r w:rsidRPr="00CC0AF1">
        <w:rPr>
          <w:rFonts w:ascii="Times New Roman" w:eastAsia="Times New Roman" w:hAnsi="Times New Roman" w:cs="Times New Roman"/>
          <w:b/>
          <w:bCs/>
          <w:sz w:val="26"/>
          <w:szCs w:val="26"/>
          <w:lang w:eastAsia="lv-LV"/>
        </w:rPr>
        <w:t>Pretendentu izslēgšanas noteikumi</w:t>
      </w:r>
    </w:p>
    <w:p w14:paraId="08679DE1" w14:textId="3D715FD8"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lang w:eastAsia="lv-LV"/>
        </w:rPr>
      </w:pPr>
      <w:r w:rsidRPr="00CC0AF1">
        <w:rPr>
          <w:rFonts w:ascii="Times New Roman" w:eastAsia="Times New Roman" w:hAnsi="Times New Roman" w:cs="Times New Roman"/>
          <w:bCs/>
          <w:sz w:val="26"/>
          <w:szCs w:val="26"/>
          <w:lang w:eastAsia="lv-LV"/>
        </w:rPr>
        <w:t>Publisko iepirkumu likuma (turpmāk – PIL) 9. panta astotās daļas izslēgšanas noteikumu pārbaudi Komisija veiks, ievērojot šā panta devītās daļas noteikumus.</w:t>
      </w:r>
    </w:p>
    <w:p w14:paraId="0A2071F8" w14:textId="77777777" w:rsidR="00CC0AF1" w:rsidRPr="00CC0AF1" w:rsidRDefault="00CC0AF1" w:rsidP="00CC0AF1">
      <w:pPr>
        <w:keepNext/>
        <w:widowControl w:val="0"/>
        <w:numPr>
          <w:ilvl w:val="2"/>
          <w:numId w:val="1"/>
        </w:numPr>
        <w:overflowPunct w:val="0"/>
        <w:autoSpaceDE w:val="0"/>
        <w:autoSpaceDN w:val="0"/>
        <w:adjustRightInd w:val="0"/>
        <w:spacing w:after="0" w:line="240" w:lineRule="auto"/>
        <w:jc w:val="both"/>
        <w:rPr>
          <w:rFonts w:ascii="Times New Roman" w:eastAsia="TimesNewRoman,Bold" w:hAnsi="Times New Roman" w:cs="Times New Roman"/>
          <w:bCs/>
          <w:sz w:val="26"/>
          <w:szCs w:val="26"/>
          <w:lang w:eastAsia="lv-LV"/>
        </w:rPr>
      </w:pPr>
      <w:r w:rsidRPr="00CC0AF1">
        <w:rPr>
          <w:rFonts w:ascii="Times New Roman" w:eastAsia="TimesNewRoman,Bold" w:hAnsi="Times New Roman" w:cs="Times New Roman"/>
          <w:bCs/>
          <w:sz w:val="26"/>
          <w:szCs w:val="26"/>
          <w:lang w:eastAsia="lv-LV"/>
        </w:rPr>
        <w:t xml:space="preserve">Uz pretendentu nedrīkst attiekties </w:t>
      </w:r>
      <w:bookmarkStart w:id="12" w:name="_Hlk521577947"/>
      <w:r w:rsidRPr="00CC0AF1">
        <w:rPr>
          <w:rFonts w:ascii="Times New Roman" w:eastAsia="TimesNewRoman,Bold" w:hAnsi="Times New Roman" w:cs="Times New Roman"/>
          <w:bCs/>
          <w:sz w:val="26"/>
          <w:szCs w:val="26"/>
          <w:lang w:eastAsia="lv-LV"/>
        </w:rPr>
        <w:t>Starptautisko un Latvijas Republikas nacionālo sankciju likuma 11.</w:t>
      </w:r>
      <w:r w:rsidRPr="00CC0AF1">
        <w:rPr>
          <w:rFonts w:ascii="Times New Roman" w:eastAsia="TimesNewRoman,Bold" w:hAnsi="Times New Roman" w:cs="Times New Roman"/>
          <w:bCs/>
          <w:sz w:val="26"/>
          <w:szCs w:val="26"/>
          <w:vertAlign w:val="superscript"/>
          <w:lang w:eastAsia="lv-LV"/>
        </w:rPr>
        <w:t>1</w:t>
      </w:r>
      <w:r w:rsidRPr="00CC0AF1">
        <w:rPr>
          <w:rFonts w:ascii="Times New Roman" w:eastAsia="TimesNewRoman,Bold" w:hAnsi="Times New Roman" w:cs="Times New Roman"/>
          <w:bCs/>
          <w:sz w:val="26"/>
          <w:szCs w:val="26"/>
          <w:lang w:eastAsia="lv-LV"/>
        </w:rPr>
        <w:t xml:space="preserve"> panta </w:t>
      </w:r>
      <w:bookmarkEnd w:id="12"/>
      <w:r w:rsidRPr="00CC0AF1">
        <w:rPr>
          <w:rFonts w:ascii="Times New Roman" w:eastAsia="TimesNewRoman,Bold" w:hAnsi="Times New Roman" w:cs="Times New Roman"/>
          <w:bCs/>
          <w:sz w:val="26"/>
          <w:szCs w:val="26"/>
          <w:lang w:eastAsia="lv-LV"/>
        </w:rPr>
        <w:t>pirmajā un otrajā daļā noteiktie izslēgšanas nosacījumi.</w:t>
      </w:r>
    </w:p>
    <w:p w14:paraId="19C0F789" w14:textId="77777777" w:rsidR="00CC0AF1" w:rsidRPr="00CC0AF1" w:rsidRDefault="00CC0AF1" w:rsidP="00CC0AF1">
      <w:pPr>
        <w:keepNext/>
        <w:widowControl w:val="0"/>
        <w:overflowPunct w:val="0"/>
        <w:autoSpaceDE w:val="0"/>
        <w:autoSpaceDN w:val="0"/>
        <w:adjustRightInd w:val="0"/>
        <w:spacing w:after="0"/>
        <w:jc w:val="both"/>
        <w:rPr>
          <w:rFonts w:ascii="Times New Roman" w:eastAsia="TimesNewRoman,Bold" w:hAnsi="Times New Roman" w:cs="Times New Roman"/>
          <w:bCs/>
          <w:color w:val="FF0000"/>
          <w:sz w:val="26"/>
          <w:szCs w:val="26"/>
          <w:lang w:eastAsia="lv-LV"/>
        </w:rPr>
      </w:pPr>
    </w:p>
    <w:p w14:paraId="1AE4FE57" w14:textId="77777777" w:rsidR="00CC0AF1" w:rsidRPr="00CC0AF1" w:rsidRDefault="00CC0AF1" w:rsidP="00CC0AF1">
      <w:pPr>
        <w:numPr>
          <w:ilvl w:val="0"/>
          <w:numId w:val="1"/>
        </w:numPr>
        <w:tabs>
          <w:tab w:val="left" w:pos="0"/>
        </w:tabs>
        <w:spacing w:after="0" w:line="240" w:lineRule="auto"/>
        <w:rPr>
          <w:rFonts w:ascii="Times New Roman" w:eastAsia="Times New Roman" w:hAnsi="Times New Roman" w:cs="Times New Roman"/>
          <w:b/>
          <w:bCs/>
          <w:sz w:val="26"/>
          <w:szCs w:val="26"/>
        </w:rPr>
      </w:pPr>
      <w:r w:rsidRPr="00CC0AF1">
        <w:rPr>
          <w:rFonts w:ascii="Times New Roman" w:eastAsia="Times New Roman" w:hAnsi="Times New Roman" w:cs="Times New Roman"/>
          <w:b/>
          <w:bCs/>
          <w:sz w:val="26"/>
          <w:szCs w:val="26"/>
        </w:rPr>
        <w:t>Prasības pretendentam un iesniedzamie dokumenti</w:t>
      </w:r>
    </w:p>
    <w:p w14:paraId="5DFE1297"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Pakalpojuma sniedzējs – fiziskā vai juridiskā persona, šādu personu apvienība jebkurā to kombinācijā, kas attiecīgi piedāvā tirgū sniegt pakalpojumu.</w:t>
      </w:r>
    </w:p>
    <w:p w14:paraId="771C1387"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Ja piedāvājumu iesniedz fizisko vai juridisko personu apvienība jebkurā to kombinācijā, Piedāvājumā (2. pielikums) jānorāda persona, kura pārstāv pretendentu (apvienību) Iepirkumā, kā arī katras personas atbildības apjoms. Ja nav norādīta persona, kura pārstāv pretendentu (apvienību) Iepirkumā, tad visi pretendenta (apvienības) biedri paraksta Iepirkuma piedāvājumu.</w:t>
      </w:r>
    </w:p>
    <w:p w14:paraId="0B2618BC"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Ja piedāvājumu iesniedz fizisko un/vai juridisko personu apvienība jebkurā to kombinācijā, tad papildu jāiesniedz pretendenta apliecinājums, ka pēc Iepirkuma līguma tiesību piešķiršanas un līdz Iepirkuma līguma noslēgšanai pretendents pēc savas izvēles izveidojas atbilstoši noteiktam juridiskam statusam vai noslēdz sabiedrības līgumu, vienojoties par apvienības dalībnieku atbildības sadalījumu.</w:t>
      </w:r>
    </w:p>
    <w:p w14:paraId="4F8F8CFB" w14:textId="77777777" w:rsidR="00CC0AF1" w:rsidRPr="00CC0AF1" w:rsidRDefault="00CC0AF1" w:rsidP="00CC0AF1">
      <w:pPr>
        <w:numPr>
          <w:ilvl w:val="1"/>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Pretendentam jāapliecina sava atbilstība šādiem kritērijiem:</w:t>
      </w:r>
    </w:p>
    <w:p w14:paraId="51206B39" w14:textId="77777777" w:rsidR="00CC0AF1" w:rsidRPr="00CC0AF1" w:rsidRDefault="00CC0AF1" w:rsidP="00CC0AF1">
      <w:pPr>
        <w:numPr>
          <w:ilvl w:val="2"/>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sz w:val="26"/>
          <w:szCs w:val="26"/>
        </w:rPr>
        <w:t>Pretendents ir reģistrēts likumā noteiktajos gadījumos un likumā noteiktajā kārtībā – Komisija šo faktu pārbaudīs publiski pieejamās datubāzēs.</w:t>
      </w:r>
    </w:p>
    <w:p w14:paraId="63BE5514" w14:textId="77777777" w:rsidR="00CC0AF1" w:rsidRPr="00CC0AF1" w:rsidRDefault="00CC0AF1" w:rsidP="00CC0AF1">
      <w:pPr>
        <w:numPr>
          <w:ilvl w:val="2"/>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Pretendentiem ir jāiesniedz šādi dokumenti:</w:t>
      </w:r>
    </w:p>
    <w:p w14:paraId="17D2C546" w14:textId="77777777" w:rsidR="00CC0AF1" w:rsidRPr="00CC0AF1" w:rsidRDefault="00CC0AF1" w:rsidP="00CC0AF1">
      <w:pPr>
        <w:numPr>
          <w:ilvl w:val="2"/>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bCs/>
          <w:sz w:val="26"/>
          <w:szCs w:val="26"/>
        </w:rPr>
        <w:t>Piedāvājums atbilstoši 2.pielikuma formai.</w:t>
      </w:r>
    </w:p>
    <w:p w14:paraId="0BE6BC37" w14:textId="77777777" w:rsidR="00CC0AF1" w:rsidRPr="00CC0AF1" w:rsidRDefault="00CC0AF1" w:rsidP="00CC0AF1">
      <w:pPr>
        <w:numPr>
          <w:ilvl w:val="2"/>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sz w:val="26"/>
          <w:szCs w:val="26"/>
          <w:lang w:eastAsia="lv-LV"/>
        </w:rPr>
        <w:t>Tehniskais un finanšu piedāvājums atbilstoši pielikuma Nr.3 formai.</w:t>
      </w:r>
    </w:p>
    <w:p w14:paraId="2DCF3CC9" w14:textId="77777777" w:rsidR="00CC0AF1" w:rsidRPr="00CC0AF1" w:rsidRDefault="00CC0AF1" w:rsidP="00CC0AF1">
      <w:pPr>
        <w:numPr>
          <w:ilvl w:val="2"/>
          <w:numId w:val="1"/>
        </w:numPr>
        <w:spacing w:after="0" w:line="240" w:lineRule="auto"/>
        <w:jc w:val="both"/>
        <w:rPr>
          <w:rFonts w:ascii="Times New Roman" w:eastAsia="Times New Roman" w:hAnsi="Times New Roman" w:cs="Times New Roman"/>
          <w:bCs/>
          <w:sz w:val="26"/>
          <w:szCs w:val="26"/>
        </w:rPr>
      </w:pPr>
      <w:r w:rsidRPr="00CC0AF1">
        <w:rPr>
          <w:rFonts w:ascii="Times New Roman" w:eastAsia="Times New Roman" w:hAnsi="Times New Roman" w:cs="Times New Roman"/>
          <w:sz w:val="26"/>
          <w:szCs w:val="26"/>
          <w:lang w:eastAsia="lv-LV"/>
        </w:rPr>
        <w:t>Dokumentus, kas apstiprina piedāvājumā iekļauto preču un materiālu atbilstību Nolikuma tehniskajā specifikācijā norādītajiem standartiem.</w:t>
      </w:r>
    </w:p>
    <w:p w14:paraId="025BA458" w14:textId="77777777" w:rsidR="00CC0AF1" w:rsidRPr="00CC0AF1" w:rsidRDefault="00CC0AF1" w:rsidP="00CC0AF1">
      <w:pPr>
        <w:spacing w:after="0" w:line="240" w:lineRule="auto"/>
        <w:jc w:val="both"/>
        <w:rPr>
          <w:rFonts w:ascii="Times New Roman" w:eastAsia="Times New Roman" w:hAnsi="Times New Roman" w:cs="Times New Roman"/>
          <w:bCs/>
          <w:color w:val="FF0000"/>
          <w:sz w:val="26"/>
          <w:szCs w:val="26"/>
        </w:rPr>
      </w:pPr>
    </w:p>
    <w:p w14:paraId="10BC75B9" w14:textId="77777777" w:rsidR="00CC0AF1" w:rsidRPr="00A25CB3" w:rsidRDefault="00CC0AF1" w:rsidP="00CC0AF1">
      <w:pPr>
        <w:numPr>
          <w:ilvl w:val="0"/>
          <w:numId w:val="1"/>
        </w:numPr>
        <w:spacing w:after="0" w:line="240" w:lineRule="auto"/>
        <w:contextualSpacing/>
        <w:jc w:val="both"/>
        <w:rPr>
          <w:rFonts w:ascii="Times New Roman" w:eastAsia="Times New Roman" w:hAnsi="Times New Roman" w:cs="Times New Roman"/>
          <w:b/>
          <w:bCs/>
          <w:sz w:val="26"/>
          <w:szCs w:val="26"/>
        </w:rPr>
      </w:pPr>
      <w:r w:rsidRPr="00A25CB3">
        <w:rPr>
          <w:rFonts w:ascii="Times New Roman" w:eastAsia="Times New Roman" w:hAnsi="Times New Roman" w:cs="Times New Roman"/>
          <w:b/>
          <w:bCs/>
          <w:sz w:val="26"/>
          <w:szCs w:val="26"/>
        </w:rPr>
        <w:t xml:space="preserve">Tehniskā un finanšu piedāvājuma sagatavošanas prasības </w:t>
      </w:r>
    </w:p>
    <w:p w14:paraId="28FD0511" w14:textId="1BFE6ECE"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Tehnisko un finanšu piedāvājumu sagatavo saskaņā ar Nolikuma</w:t>
      </w:r>
      <w:r w:rsidR="00943510" w:rsidRPr="00A25CB3">
        <w:rPr>
          <w:rFonts w:ascii="Times New Roman" w:eastAsia="Times New Roman" w:hAnsi="Times New Roman" w:cs="Times New Roman"/>
          <w:sz w:val="26"/>
          <w:szCs w:val="26"/>
          <w:lang w:eastAsia="lv-LV"/>
        </w:rPr>
        <w:t xml:space="preserve"> 1.pielikuma </w:t>
      </w:r>
      <w:r w:rsidRPr="00A25CB3">
        <w:rPr>
          <w:rFonts w:ascii="Times New Roman" w:eastAsia="Times New Roman" w:hAnsi="Times New Roman" w:cs="Times New Roman"/>
          <w:sz w:val="26"/>
          <w:szCs w:val="26"/>
          <w:lang w:eastAsia="lv-LV"/>
        </w:rPr>
        <w:t>“</w:t>
      </w:r>
      <w:r w:rsidR="00AB6964" w:rsidRPr="00A25CB3">
        <w:rPr>
          <w:rFonts w:ascii="Times New Roman" w:eastAsia="Times New Roman" w:hAnsi="Times New Roman" w:cs="Times New Roman"/>
          <w:sz w:val="26"/>
          <w:szCs w:val="26"/>
          <w:lang w:eastAsia="lv-LV"/>
        </w:rPr>
        <w:t xml:space="preserve">RCB Bolderājas </w:t>
      </w:r>
      <w:proofErr w:type="spellStart"/>
      <w:r w:rsidR="00AB6964" w:rsidRPr="00A25CB3">
        <w:rPr>
          <w:rFonts w:ascii="Times New Roman" w:eastAsia="Times New Roman" w:hAnsi="Times New Roman" w:cs="Times New Roman"/>
          <w:sz w:val="26"/>
          <w:szCs w:val="26"/>
          <w:lang w:eastAsia="lv-LV"/>
        </w:rPr>
        <w:t>filiālbibliotēkas</w:t>
      </w:r>
      <w:proofErr w:type="spellEnd"/>
      <w:r w:rsidR="00AB6964" w:rsidRPr="00A25CB3">
        <w:rPr>
          <w:rFonts w:ascii="Times New Roman" w:eastAsia="Times New Roman" w:hAnsi="Times New Roman" w:cs="Times New Roman"/>
          <w:sz w:val="26"/>
          <w:szCs w:val="26"/>
          <w:lang w:eastAsia="lv-LV"/>
        </w:rPr>
        <w:t xml:space="preserve"> funkcionālais plāns un aprīkojuma tehniskā specifikācija” </w:t>
      </w:r>
      <w:r w:rsidRPr="00A25CB3">
        <w:rPr>
          <w:rFonts w:ascii="Times New Roman" w:eastAsia="Times New Roman" w:hAnsi="Times New Roman" w:cs="Times New Roman"/>
          <w:sz w:val="26"/>
          <w:szCs w:val="26"/>
          <w:lang w:eastAsia="lv-LV"/>
        </w:rPr>
        <w:t>prasībām atbilstoši Nolikuma 3.pielikuma “Pretendenta tehniskā un finanšu piedāvājuma formai”.</w:t>
      </w:r>
    </w:p>
    <w:p w14:paraId="0DB812E7"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color w:val="FF0000"/>
          <w:sz w:val="26"/>
          <w:szCs w:val="26"/>
          <w:lang w:eastAsia="lv-LV"/>
        </w:rPr>
      </w:pPr>
      <w:r w:rsidRPr="00A25CB3">
        <w:rPr>
          <w:rFonts w:ascii="Times New Roman" w:eastAsia="Times New Roman" w:hAnsi="Times New Roman" w:cs="Times New Roman"/>
          <w:sz w:val="26"/>
          <w:szCs w:val="26"/>
          <w:lang w:eastAsia="lv-LV"/>
        </w:rPr>
        <w:t xml:space="preserve">Pretendents nav tiesīgs interpretēt, grozīt vai sašaurināt Pasūtītāja prasības, kas noteiktas Tehniskajās specifikācijās. </w:t>
      </w:r>
    </w:p>
    <w:p w14:paraId="69B9E475"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 xml:space="preserve">Piedāvājumu vērtēšanas gaitā Pasūtītājs ir tiesīgs pieprasīt, lai tiek izskaidrota tehniskajā un finanšu piedāvājumā iekļautā informācija, kā arī iesniegti piedāvāto preču paraugi, ja tie nepieciešami preču atbilstības novērtēšanai un pretendents ar tam pieejamiem dokumentiem nevar Pasūtītājam pierādīt preču atbilstību. </w:t>
      </w:r>
    </w:p>
    <w:p w14:paraId="1B7E53B8"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 xml:space="preserve">Pretendents sagatavo un iesniedz tehnisko piedāvājumu, kuram pievieno </w:t>
      </w:r>
      <w:r w:rsidRPr="00A25CB3">
        <w:rPr>
          <w:rFonts w:ascii="Times New Roman" w:eastAsia="Times New Roman" w:hAnsi="Times New Roman" w:cs="Times New Roman"/>
          <w:sz w:val="26"/>
          <w:szCs w:val="26"/>
        </w:rPr>
        <w:t>dokumentus, kas apstiprina piedāvājumā iekļauto preču un materiālu atbilstību Nolikuma tehniskajā specifikācijā norādītajiem standartiem ar pievienotu tulkojumu, ja dokuments ir svešvalodā.</w:t>
      </w:r>
    </w:p>
    <w:p w14:paraId="585E6CF2"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 xml:space="preserve">Pretendents, iesniedzot tehnisko un finanšu piedāvājumu atbilstoši EIS e-konkursu apakšsistēmas šī iepirkuma sadaļā publicētajām veidlapām, </w:t>
      </w:r>
      <w:bookmarkStart w:id="13" w:name="_Hlk35589749"/>
      <w:r w:rsidRPr="00A25CB3">
        <w:rPr>
          <w:rFonts w:ascii="Times New Roman" w:eastAsia="Times New Roman" w:hAnsi="Times New Roman" w:cs="Times New Roman"/>
          <w:sz w:val="26"/>
          <w:szCs w:val="26"/>
          <w:lang w:eastAsia="lv-LV"/>
        </w:rPr>
        <w:t xml:space="preserve">apliecina piedāvātās </w:t>
      </w:r>
      <w:r w:rsidRPr="00A25CB3">
        <w:rPr>
          <w:rFonts w:ascii="Times New Roman" w:eastAsia="Times New Roman" w:hAnsi="Times New Roman" w:cs="Times New Roman"/>
          <w:sz w:val="26"/>
          <w:szCs w:val="26"/>
          <w:lang w:eastAsia="lv-LV"/>
        </w:rPr>
        <w:lastRenderedPageBreak/>
        <w:t>preces atbilstību Tehniskajā specifikācijā noteiktajām prasībām</w:t>
      </w:r>
      <w:bookmarkEnd w:id="13"/>
      <w:r w:rsidRPr="00A25CB3">
        <w:rPr>
          <w:rFonts w:ascii="Times New Roman" w:eastAsia="Times New Roman" w:hAnsi="Times New Roman" w:cs="Times New Roman"/>
          <w:sz w:val="26"/>
          <w:szCs w:val="26"/>
          <w:lang w:eastAsia="lv-LV"/>
        </w:rPr>
        <w:t>. Pretendents nedrīkst veikt izmaiņas EIS šī iepirkuma sadaļā publicēto veidlapu struktūrā.</w:t>
      </w:r>
    </w:p>
    <w:p w14:paraId="3986551C"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 xml:space="preserve">Visas piedāvātās cenas aprēķina un norāda </w:t>
      </w:r>
      <w:proofErr w:type="spellStart"/>
      <w:r w:rsidRPr="00A25CB3">
        <w:rPr>
          <w:rFonts w:ascii="Times New Roman" w:eastAsia="Times New Roman" w:hAnsi="Times New Roman" w:cs="Times New Roman"/>
          <w:i/>
          <w:iCs/>
          <w:sz w:val="26"/>
          <w:szCs w:val="26"/>
          <w:lang w:eastAsia="lv-LV"/>
        </w:rPr>
        <w:t>euro</w:t>
      </w:r>
      <w:proofErr w:type="spellEnd"/>
      <w:r w:rsidRPr="00A25CB3">
        <w:rPr>
          <w:rFonts w:ascii="Times New Roman" w:eastAsia="Times New Roman" w:hAnsi="Times New Roman" w:cs="Times New Roman"/>
          <w:sz w:val="26"/>
          <w:szCs w:val="26"/>
          <w:lang w:eastAsia="lv-LV"/>
        </w:rPr>
        <w:t xml:space="preserve"> (EUR) bez pievienotās vērtības nodokļa (PVN), kā arī kopējā piedāvājuma PVN 21% un summu kopā ar PVN.</w:t>
      </w:r>
    </w:p>
    <w:p w14:paraId="717BDACD"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Piedāvājuma cena ir jāaprēķina un jānorāda ar precizitāti 2 (divas) zīmes aiz komata. Finanšu piedāvājumā skaitļu noapaļošanu veic, atstājot divus ciparus aiz komata.</w:t>
      </w:r>
    </w:p>
    <w:p w14:paraId="3785DD30"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Sagatavojot finanšu piedāvājumu, pretendents iekļauj visas izmaksas, kas saistītas ar Preču piegādi, uzstādīšanu un/vai sagatavošanu darbam un garantijas nodrošināšanu.</w:t>
      </w:r>
    </w:p>
    <w:p w14:paraId="258357E0"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 xml:space="preserve">Piedāvātajā cenā pretendents iekļauj: piedāvāto iepirkuma priekšmetu vērtību; visus valsts un pašvaldību noteiktos nodokļus un nodevas, izņemot PVN; citas izmaksas, kas saistītas ar preces izgatavošanu, piegādi, uzstādīšanu un garantijas apkalpošanu, lai pretendents veiktu līguma izpildi. Pretendentam izmaksās jāiekļauj visi iespējamie riski, kas saistīti ar tirgus cenu svārstībām līguma izpildes laikā. </w:t>
      </w:r>
    </w:p>
    <w:p w14:paraId="3ACEF342" w14:textId="77777777" w:rsidR="00CC0AF1" w:rsidRPr="00A25CB3" w:rsidRDefault="00CC0AF1" w:rsidP="00A25CB3">
      <w:pPr>
        <w:numPr>
          <w:ilvl w:val="1"/>
          <w:numId w:val="1"/>
        </w:numPr>
        <w:spacing w:after="0" w:line="240" w:lineRule="auto"/>
        <w:ind w:left="567"/>
        <w:contextualSpacing/>
        <w:jc w:val="both"/>
        <w:rPr>
          <w:rFonts w:ascii="Times New Roman" w:eastAsia="Times New Roman" w:hAnsi="Times New Roman" w:cs="Times New Roman"/>
          <w:sz w:val="26"/>
          <w:szCs w:val="26"/>
          <w:lang w:eastAsia="lv-LV"/>
        </w:rPr>
      </w:pPr>
      <w:r w:rsidRPr="00A25CB3">
        <w:rPr>
          <w:rFonts w:ascii="Times New Roman" w:eastAsia="Times New Roman" w:hAnsi="Times New Roman" w:cs="Times New Roman"/>
          <w:sz w:val="26"/>
          <w:szCs w:val="26"/>
          <w:lang w:eastAsia="lv-LV"/>
        </w:rPr>
        <w:t>Iepirkuma līgumcena netiks pārskatīta, ja, slēdzot iepirkuma Līgumu vai iepirkuma Līguma laikā, izrādīsies, ka pretendents cenā nav iekļāvis kādas no izmaksām kvalitatīvai Līguma izpildei, vai radīsies jebkādu iemeslu dēļ radīts sadārdzinājums. Pasūtītājs neveiks pretendenta papildu izdevumu, kas nebūs iekļauti finanšu piedāvājumā, apmaksu.</w:t>
      </w:r>
    </w:p>
    <w:p w14:paraId="3056FE5F" w14:textId="77777777" w:rsidR="00CC0AF1" w:rsidRPr="00A25CB3" w:rsidRDefault="00CC0AF1" w:rsidP="00CC0AF1">
      <w:pPr>
        <w:spacing w:after="0" w:line="240" w:lineRule="auto"/>
        <w:contextualSpacing/>
        <w:jc w:val="both"/>
        <w:rPr>
          <w:rFonts w:ascii="Times New Roman" w:eastAsia="Times New Roman" w:hAnsi="Times New Roman" w:cs="Times New Roman"/>
          <w:color w:val="FF0000"/>
          <w:sz w:val="26"/>
          <w:szCs w:val="26"/>
          <w:lang w:eastAsia="lv-LV"/>
        </w:rPr>
      </w:pPr>
    </w:p>
    <w:p w14:paraId="146962B9" w14:textId="77777777" w:rsidR="00CC0AF1" w:rsidRPr="00A25CB3" w:rsidRDefault="00CC0AF1" w:rsidP="00CC0AF1">
      <w:pPr>
        <w:numPr>
          <w:ilvl w:val="0"/>
          <w:numId w:val="1"/>
        </w:numPr>
        <w:spacing w:after="0" w:line="240" w:lineRule="auto"/>
        <w:contextualSpacing/>
        <w:jc w:val="both"/>
        <w:rPr>
          <w:rFonts w:ascii="Times New Roman" w:eastAsia="Times New Roman" w:hAnsi="Times New Roman" w:cs="Times New Roman"/>
          <w:sz w:val="26"/>
          <w:szCs w:val="26"/>
        </w:rPr>
      </w:pPr>
      <w:r w:rsidRPr="00A25CB3">
        <w:rPr>
          <w:rFonts w:ascii="Times New Roman" w:eastAsia="Times New Roman" w:hAnsi="Times New Roman" w:cs="Times New Roman"/>
          <w:b/>
          <w:bCs/>
          <w:sz w:val="26"/>
          <w:szCs w:val="26"/>
        </w:rPr>
        <w:t>Līguma slēgšana.</w:t>
      </w:r>
    </w:p>
    <w:p w14:paraId="29FD0F60" w14:textId="46299AAA"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rPr>
      </w:pPr>
      <w:r w:rsidRPr="00A25CB3">
        <w:rPr>
          <w:rFonts w:ascii="Times New Roman" w:eastAsia="Times New Roman" w:hAnsi="Times New Roman" w:cs="Times New Roman"/>
          <w:sz w:val="26"/>
          <w:szCs w:val="26"/>
        </w:rPr>
        <w:t xml:space="preserve">Ar izraudzīto pretendentu tiks slēgts Līgums </w:t>
      </w:r>
      <w:r w:rsidR="00AB6964" w:rsidRPr="00A25CB3">
        <w:rPr>
          <w:rFonts w:ascii="Times New Roman" w:eastAsia="Times New Roman" w:hAnsi="Times New Roman" w:cs="Times New Roman"/>
          <w:sz w:val="26"/>
          <w:szCs w:val="26"/>
        </w:rPr>
        <w:t>PIL</w:t>
      </w:r>
      <w:r w:rsidRPr="00A25CB3">
        <w:rPr>
          <w:rFonts w:ascii="Times New Roman" w:eastAsia="Times New Roman" w:hAnsi="Times New Roman" w:cs="Times New Roman"/>
          <w:sz w:val="26"/>
          <w:szCs w:val="26"/>
        </w:rPr>
        <w:t xml:space="preserve"> 60. pantā noteiktajā kārtībā saskaņā ar nolikuma noteikumiem un ievērojot pretendenta piedāvājumu. </w:t>
      </w:r>
    </w:p>
    <w:p w14:paraId="6C43AA3E"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rPr>
      </w:pPr>
      <w:r w:rsidRPr="00A25CB3">
        <w:rPr>
          <w:rFonts w:ascii="Times New Roman" w:eastAsia="Times New Roman" w:hAnsi="Times New Roman" w:cs="Times New Roman"/>
          <w:sz w:val="26"/>
          <w:szCs w:val="26"/>
        </w:rPr>
        <w:t xml:space="preserve">Pretendents nodrošina piedāvātās līgumcenas nemainīgumu Precēm visā iepirkuma Līguma izpildes laikā. Iespējamā inflācija, tirgus apstākļu maiņa vai jebkuri citi apstākļi nevar būt par pamatu cenu paaugstināšanai, un šo procesu radītās sekas pretendentam ir jānoprognozē un jāaprēķina, sastādot finanšu piedāvājumu. </w:t>
      </w:r>
    </w:p>
    <w:p w14:paraId="7AE6FA97" w14:textId="77777777" w:rsidR="00CC0AF1" w:rsidRPr="00A25CB3" w:rsidRDefault="00CC0AF1" w:rsidP="00CC0AF1">
      <w:pPr>
        <w:numPr>
          <w:ilvl w:val="1"/>
          <w:numId w:val="1"/>
        </w:numPr>
        <w:spacing w:after="0" w:line="240" w:lineRule="auto"/>
        <w:contextualSpacing/>
        <w:jc w:val="both"/>
        <w:rPr>
          <w:rFonts w:ascii="Times New Roman" w:eastAsia="Times New Roman" w:hAnsi="Times New Roman" w:cs="Times New Roman"/>
          <w:sz w:val="26"/>
          <w:szCs w:val="26"/>
        </w:rPr>
      </w:pPr>
      <w:r w:rsidRPr="00A25CB3">
        <w:rPr>
          <w:rFonts w:ascii="Times New Roman" w:eastAsia="Times New Roman" w:hAnsi="Times New Roman" w:cs="Times New Roman"/>
          <w:sz w:val="26"/>
          <w:szCs w:val="26"/>
        </w:rPr>
        <w:t>Līgums stājas spēkā pēc abpusējas parakstīšanas un ir spēkā līdz abpusējai saistību izpildei.</w:t>
      </w:r>
    </w:p>
    <w:p w14:paraId="0A286C9E" w14:textId="77777777" w:rsidR="00CC0AF1" w:rsidRPr="00AB6964"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sz w:val="26"/>
          <w:szCs w:val="26"/>
          <w:lang w:eastAsia="lv-LV"/>
        </w:rPr>
        <w:t>Samaksas un norēķinu kārtība:</w:t>
      </w:r>
    </w:p>
    <w:p w14:paraId="4BDBA351" w14:textId="77777777" w:rsidR="00CC0AF1" w:rsidRPr="00AB6964" w:rsidRDefault="00CC0AF1" w:rsidP="00CC0AF1">
      <w:pPr>
        <w:numPr>
          <w:ilvl w:val="2"/>
          <w:numId w:val="1"/>
        </w:numPr>
        <w:suppressAutoHyphens/>
        <w:spacing w:after="0" w:line="240" w:lineRule="auto"/>
        <w:jc w:val="both"/>
        <w:rPr>
          <w:rFonts w:ascii="Times New Roman" w:eastAsia="Times New Roman" w:hAnsi="Times New Roman" w:cs="Times New Roman"/>
          <w:sz w:val="26"/>
          <w:szCs w:val="26"/>
          <w:lang w:eastAsia="ar-SA"/>
        </w:rPr>
      </w:pPr>
      <w:r w:rsidRPr="00AB6964">
        <w:rPr>
          <w:rFonts w:ascii="Times New Roman" w:eastAsia="Times New Roman" w:hAnsi="Times New Roman" w:cs="Times New Roman"/>
          <w:iCs/>
          <w:sz w:val="26"/>
          <w:szCs w:val="26"/>
          <w:lang w:eastAsia="lv-LV"/>
        </w:rPr>
        <w:t>Piegādātājs sagatavo grāmatvedības attaisnojuma dokumentus elektroniskā formātā (turpmāk - elektronisks rēķins), atbilstoši Rīgas pilsētas pašvaldības portālā</w:t>
      </w:r>
      <w:r w:rsidRPr="00AB6964">
        <w:rPr>
          <w:rFonts w:ascii="Times New Roman" w:eastAsia="Times New Roman" w:hAnsi="Times New Roman" w:cs="Times New Roman"/>
          <w:sz w:val="26"/>
          <w:szCs w:val="26"/>
          <w:lang w:eastAsia="lv-LV"/>
        </w:rPr>
        <w:t xml:space="preserve"> </w:t>
      </w:r>
      <w:hyperlink r:id="rId19" w:history="1">
        <w:r w:rsidRPr="00AB6964">
          <w:rPr>
            <w:rFonts w:ascii="Times New Roman" w:eastAsia="Times New Roman" w:hAnsi="Times New Roman" w:cs="Times New Roman"/>
            <w:color w:val="0000FF"/>
            <w:sz w:val="26"/>
            <w:szCs w:val="26"/>
            <w:u w:val="single"/>
            <w:lang w:eastAsia="lv-LV"/>
          </w:rPr>
          <w:t>www.eriga.lv</w:t>
        </w:r>
      </w:hyperlink>
      <w:r w:rsidRPr="00AB6964">
        <w:rPr>
          <w:rFonts w:ascii="Times New Roman" w:eastAsia="Times New Roman" w:hAnsi="Times New Roman" w:cs="Times New Roman"/>
          <w:sz w:val="26"/>
          <w:szCs w:val="26"/>
          <w:lang w:eastAsia="lv-LV"/>
        </w:rPr>
        <w:t xml:space="preserve"> </w:t>
      </w:r>
      <w:r w:rsidRPr="00AB6964">
        <w:rPr>
          <w:rFonts w:ascii="Times New Roman" w:eastAsia="Times New Roman" w:hAnsi="Times New Roman" w:cs="Times New Roman"/>
          <w:iCs/>
          <w:sz w:val="26"/>
          <w:szCs w:val="26"/>
          <w:lang w:eastAsia="lv-LV"/>
        </w:rPr>
        <w:t>, sadaļā "Rēķinu iesniegšana" norādītajai informācijai par elektroniskā rēķina formātu.</w:t>
      </w:r>
    </w:p>
    <w:p w14:paraId="441543ED" w14:textId="77777777" w:rsidR="00CC0AF1" w:rsidRPr="00AB6964" w:rsidRDefault="00CC0AF1" w:rsidP="00CC0AF1">
      <w:pPr>
        <w:numPr>
          <w:ilvl w:val="2"/>
          <w:numId w:val="1"/>
        </w:numPr>
        <w:suppressAutoHyphens/>
        <w:spacing w:after="0" w:line="240" w:lineRule="auto"/>
        <w:jc w:val="both"/>
        <w:rPr>
          <w:rFonts w:ascii="Times New Roman" w:eastAsia="Times New Roman" w:hAnsi="Times New Roman" w:cs="Times New Roman"/>
          <w:sz w:val="26"/>
          <w:szCs w:val="26"/>
          <w:lang w:eastAsia="ar-SA"/>
        </w:rPr>
      </w:pPr>
      <w:r w:rsidRPr="00AB6964">
        <w:rPr>
          <w:rFonts w:ascii="Times New Roman" w:eastAsia="Times New Roman" w:hAnsi="Times New Roman" w:cs="Times New Roman"/>
          <w:sz w:val="26"/>
          <w:szCs w:val="26"/>
          <w:lang w:eastAsia="lv-LV"/>
        </w:rPr>
        <w:t>Elektroniskos rēķinus apmaksai Piegādātājs iesniedz Pasūtītājam, izvēloties vienu no sekojošiem rēķina piegādes kanāliem:</w:t>
      </w:r>
    </w:p>
    <w:p w14:paraId="7EDBAB58" w14:textId="77777777" w:rsidR="00CC0AF1" w:rsidRPr="00AB6964" w:rsidRDefault="00CC0AF1" w:rsidP="00CC0AF1">
      <w:pPr>
        <w:numPr>
          <w:ilvl w:val="0"/>
          <w:numId w:val="2"/>
        </w:numPr>
        <w:tabs>
          <w:tab w:val="num" w:pos="426"/>
        </w:tabs>
        <w:suppressAutoHyphens/>
        <w:spacing w:after="0" w:line="240" w:lineRule="auto"/>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sz w:val="26"/>
          <w:szCs w:val="26"/>
          <w:lang w:eastAsia="lv-LV"/>
        </w:rPr>
        <w:t>izveido programmatūru datu apmaiņai starp Piegādātāja norēķinu sistēmu un pašvaldības vienoto informācijas sistēmu (WEB API);</w:t>
      </w:r>
    </w:p>
    <w:p w14:paraId="4C493D6A" w14:textId="77777777" w:rsidR="00CC0AF1" w:rsidRPr="00AB6964" w:rsidRDefault="00CC0AF1" w:rsidP="00CC0AF1">
      <w:pPr>
        <w:numPr>
          <w:ilvl w:val="0"/>
          <w:numId w:val="2"/>
        </w:numPr>
        <w:tabs>
          <w:tab w:val="num" w:pos="426"/>
        </w:tabs>
        <w:suppressAutoHyphens/>
        <w:spacing w:after="0" w:line="240" w:lineRule="auto"/>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iCs/>
          <w:sz w:val="26"/>
          <w:szCs w:val="26"/>
          <w:lang w:eastAsia="lv-LV"/>
        </w:rPr>
        <w:t>augšupielādē rēķinu failus portālā</w:t>
      </w:r>
      <w:r w:rsidRPr="00AB6964">
        <w:rPr>
          <w:rFonts w:ascii="Times New Roman" w:eastAsia="Times New Roman" w:hAnsi="Times New Roman" w:cs="Times New Roman"/>
          <w:sz w:val="26"/>
          <w:szCs w:val="26"/>
          <w:lang w:eastAsia="lv-LV"/>
        </w:rPr>
        <w:t xml:space="preserve"> </w:t>
      </w:r>
      <w:hyperlink r:id="rId20" w:history="1">
        <w:r w:rsidRPr="00AB6964">
          <w:rPr>
            <w:rFonts w:ascii="Times New Roman" w:eastAsia="Times New Roman" w:hAnsi="Times New Roman" w:cs="Times New Roman"/>
            <w:color w:val="0000FF"/>
            <w:sz w:val="26"/>
            <w:szCs w:val="26"/>
            <w:u w:val="single"/>
            <w:lang w:eastAsia="lv-LV"/>
          </w:rPr>
          <w:t>www.eriga.lv</w:t>
        </w:r>
      </w:hyperlink>
      <w:r w:rsidRPr="00AB6964">
        <w:rPr>
          <w:rFonts w:ascii="Times New Roman" w:eastAsia="Times New Roman" w:hAnsi="Times New Roman" w:cs="Times New Roman"/>
          <w:sz w:val="26"/>
          <w:szCs w:val="26"/>
          <w:lang w:eastAsia="lv-LV"/>
        </w:rPr>
        <w:t xml:space="preserve"> </w:t>
      </w:r>
      <w:r w:rsidRPr="00AB6964">
        <w:rPr>
          <w:rFonts w:ascii="Times New Roman" w:eastAsia="Times New Roman" w:hAnsi="Times New Roman" w:cs="Times New Roman"/>
          <w:iCs/>
          <w:sz w:val="26"/>
          <w:szCs w:val="26"/>
          <w:lang w:eastAsia="lv-LV"/>
        </w:rPr>
        <w:t>, atbilstoši portālā</w:t>
      </w:r>
      <w:r w:rsidRPr="00AB6964">
        <w:rPr>
          <w:rFonts w:ascii="Times New Roman" w:eastAsia="Times New Roman" w:hAnsi="Times New Roman" w:cs="Times New Roman"/>
          <w:sz w:val="26"/>
          <w:szCs w:val="26"/>
          <w:lang w:eastAsia="lv-LV"/>
        </w:rPr>
        <w:t xml:space="preserve"> </w:t>
      </w:r>
      <w:hyperlink r:id="rId21" w:history="1">
        <w:r w:rsidRPr="00AB6964">
          <w:rPr>
            <w:rFonts w:ascii="Times New Roman" w:eastAsia="Times New Roman" w:hAnsi="Times New Roman" w:cs="Times New Roman"/>
            <w:color w:val="0000FF"/>
            <w:sz w:val="26"/>
            <w:szCs w:val="26"/>
            <w:u w:val="single"/>
            <w:lang w:eastAsia="lv-LV"/>
          </w:rPr>
          <w:t>www.eriga.lv</w:t>
        </w:r>
      </w:hyperlink>
      <w:r w:rsidRPr="00AB6964">
        <w:rPr>
          <w:rFonts w:ascii="Times New Roman" w:eastAsia="Times New Roman" w:hAnsi="Times New Roman" w:cs="Times New Roman"/>
          <w:sz w:val="26"/>
          <w:szCs w:val="26"/>
          <w:lang w:eastAsia="lv-LV"/>
        </w:rPr>
        <w:t xml:space="preserve"> </w:t>
      </w:r>
      <w:r w:rsidRPr="00AB6964">
        <w:rPr>
          <w:rFonts w:ascii="Times New Roman" w:eastAsia="Times New Roman" w:hAnsi="Times New Roman" w:cs="Times New Roman"/>
          <w:iCs/>
          <w:sz w:val="26"/>
          <w:szCs w:val="26"/>
          <w:lang w:eastAsia="lv-LV"/>
        </w:rPr>
        <w:t>, sadaļā "Rēķinu iesniegšana" norādītajai informācijai par failu augšupielādi XML formātā;</w:t>
      </w:r>
    </w:p>
    <w:p w14:paraId="30C5DB75" w14:textId="3D7842EB" w:rsidR="00CC0AF1" w:rsidRPr="00AB6964" w:rsidRDefault="00CC0AF1" w:rsidP="00CC0AF1">
      <w:pPr>
        <w:numPr>
          <w:ilvl w:val="0"/>
          <w:numId w:val="2"/>
        </w:numPr>
        <w:tabs>
          <w:tab w:val="num" w:pos="426"/>
        </w:tabs>
        <w:suppressAutoHyphens/>
        <w:spacing w:after="0" w:line="240" w:lineRule="auto"/>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iCs/>
          <w:sz w:val="26"/>
          <w:szCs w:val="26"/>
          <w:lang w:eastAsia="lv-LV"/>
        </w:rPr>
        <w:t xml:space="preserve">izmanto manuālu rēķina informācijas ievades </w:t>
      </w:r>
      <w:proofErr w:type="spellStart"/>
      <w:r w:rsidRPr="00AB6964">
        <w:rPr>
          <w:rFonts w:ascii="Times New Roman" w:eastAsia="Times New Roman" w:hAnsi="Times New Roman" w:cs="Times New Roman"/>
          <w:iCs/>
          <w:sz w:val="26"/>
          <w:szCs w:val="26"/>
          <w:lang w:eastAsia="lv-LV"/>
        </w:rPr>
        <w:t>Web</w:t>
      </w:r>
      <w:proofErr w:type="spellEnd"/>
      <w:r w:rsidRPr="00AB6964">
        <w:rPr>
          <w:rFonts w:ascii="Times New Roman" w:eastAsia="Times New Roman" w:hAnsi="Times New Roman" w:cs="Times New Roman"/>
          <w:iCs/>
          <w:sz w:val="26"/>
          <w:szCs w:val="26"/>
          <w:lang w:eastAsia="lv-LV"/>
        </w:rPr>
        <w:t xml:space="preserve"> formu portālā </w:t>
      </w:r>
      <w:hyperlink w:tgtFrame="_blank" w:history="1">
        <w:r w:rsidRPr="00AB6964">
          <w:rPr>
            <w:rFonts w:ascii="Times New Roman" w:eastAsia="Times New Roman" w:hAnsi="Times New Roman" w:cs="Times New Roman"/>
            <w:iCs/>
            <w:color w:val="4472C4" w:themeColor="accent1"/>
            <w:sz w:val="26"/>
            <w:szCs w:val="26"/>
            <w:u w:val="single"/>
            <w:lang w:eastAsia="lv-LV"/>
          </w:rPr>
          <w:t>http://</w:t>
        </w:r>
      </w:hyperlink>
      <w:hyperlink r:id="rId22" w:tgtFrame="_blank" w:history="1">
        <w:r w:rsidRPr="00AB6964">
          <w:rPr>
            <w:rFonts w:ascii="Times New Roman" w:eastAsia="Times New Roman" w:hAnsi="Times New Roman" w:cs="Times New Roman"/>
            <w:color w:val="4472C4" w:themeColor="accent1"/>
            <w:sz w:val="26"/>
            <w:szCs w:val="26"/>
            <w:u w:val="single"/>
            <w:lang w:eastAsia="lv-LV"/>
          </w:rPr>
          <w:t>www.eriga.</w:t>
        </w:r>
      </w:hyperlink>
      <w:r w:rsidRPr="00AB6964">
        <w:rPr>
          <w:rFonts w:ascii="Times New Roman" w:eastAsia="Times New Roman" w:hAnsi="Times New Roman" w:cs="Times New Roman"/>
          <w:color w:val="4472C4" w:themeColor="accent1"/>
          <w:sz w:val="26"/>
          <w:szCs w:val="26"/>
          <w:u w:val="single"/>
          <w:lang w:eastAsia="lv-LV"/>
        </w:rPr>
        <w:t>lv</w:t>
      </w:r>
      <w:r w:rsidR="00AB6964">
        <w:rPr>
          <w:rFonts w:ascii="Times New Roman" w:eastAsia="Times New Roman" w:hAnsi="Times New Roman" w:cs="Times New Roman"/>
          <w:sz w:val="26"/>
          <w:szCs w:val="26"/>
          <w:lang w:eastAsia="lv-LV"/>
        </w:rPr>
        <w:t xml:space="preserve">, </w:t>
      </w:r>
      <w:r w:rsidRPr="00AB6964">
        <w:rPr>
          <w:rFonts w:ascii="Times New Roman" w:eastAsia="Times New Roman" w:hAnsi="Times New Roman" w:cs="Times New Roman"/>
          <w:iCs/>
          <w:sz w:val="26"/>
          <w:szCs w:val="26"/>
          <w:lang w:eastAsia="lv-LV"/>
        </w:rPr>
        <w:t>sadaļā "Rēķinu iesniegšana" .</w:t>
      </w:r>
    </w:p>
    <w:p w14:paraId="3180EA13" w14:textId="77777777" w:rsidR="00CC0AF1" w:rsidRPr="00AB6964" w:rsidRDefault="00CC0AF1" w:rsidP="00CC0AF1">
      <w:pPr>
        <w:numPr>
          <w:ilvl w:val="2"/>
          <w:numId w:val="1"/>
        </w:numPr>
        <w:suppressAutoHyphens/>
        <w:spacing w:after="0" w:line="240" w:lineRule="auto"/>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iCs/>
          <w:sz w:val="26"/>
          <w:szCs w:val="26"/>
          <w:lang w:eastAsia="lv-LV"/>
        </w:rPr>
        <w:t>Piegādātājam ir pienākums pašvaldības portālā</w:t>
      </w:r>
      <w:r w:rsidRPr="00AB6964">
        <w:rPr>
          <w:rFonts w:ascii="Times New Roman" w:eastAsia="Times New Roman" w:hAnsi="Times New Roman" w:cs="Times New Roman"/>
          <w:sz w:val="26"/>
          <w:szCs w:val="26"/>
          <w:lang w:eastAsia="lv-LV"/>
        </w:rPr>
        <w:t xml:space="preserve"> </w:t>
      </w:r>
      <w:hyperlink r:id="rId23" w:history="1">
        <w:r w:rsidRPr="00AB6964">
          <w:rPr>
            <w:rFonts w:ascii="Times New Roman" w:eastAsia="Times New Roman" w:hAnsi="Times New Roman" w:cs="Times New Roman"/>
            <w:color w:val="0000FF"/>
            <w:sz w:val="26"/>
            <w:szCs w:val="26"/>
            <w:u w:val="single"/>
            <w:lang w:eastAsia="lv-LV"/>
          </w:rPr>
          <w:t>www.eriga.lv</w:t>
        </w:r>
      </w:hyperlink>
      <w:r w:rsidRPr="00AB6964">
        <w:rPr>
          <w:rFonts w:ascii="Times New Roman" w:eastAsia="Times New Roman" w:hAnsi="Times New Roman" w:cs="Times New Roman"/>
          <w:sz w:val="26"/>
          <w:szCs w:val="26"/>
          <w:lang w:eastAsia="lv-LV"/>
        </w:rPr>
        <w:t xml:space="preserve">  </w:t>
      </w:r>
      <w:r w:rsidRPr="00AB6964">
        <w:rPr>
          <w:rFonts w:ascii="Times New Roman" w:eastAsia="Times New Roman" w:hAnsi="Times New Roman" w:cs="Times New Roman"/>
          <w:iCs/>
          <w:sz w:val="26"/>
          <w:szCs w:val="26"/>
          <w:lang w:eastAsia="lv-LV"/>
        </w:rPr>
        <w:t>sekot līdzi iesniegtā elektroniskā rēķina apstrādes statusam.</w:t>
      </w:r>
    </w:p>
    <w:p w14:paraId="39A0BB30" w14:textId="77777777" w:rsidR="00CC0AF1" w:rsidRPr="00AB6964" w:rsidRDefault="00CC0AF1" w:rsidP="00CC0AF1">
      <w:pPr>
        <w:numPr>
          <w:ilvl w:val="2"/>
          <w:numId w:val="1"/>
        </w:numPr>
        <w:suppressAutoHyphens/>
        <w:spacing w:after="0" w:line="240" w:lineRule="auto"/>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sz w:val="26"/>
          <w:szCs w:val="26"/>
          <w:lang w:eastAsia="lv-LV"/>
        </w:rPr>
        <w:t xml:space="preserve">Ja Piegādātājs ir iesniedzis nepareizi aizpildītu un/vai Līguma nosacījumiem neatbilstošu elektronisko rēķinu, Pasūtītājs šādu rēķinu apmaksai nepieņem un neakceptē. Piegādātājam ir pienākums iesniegt atkārtoti pareizi un Līguma nosacījumiem atbilstoši aizpildītu elektronisko rēķinu. Šādā situācijā, </w:t>
      </w:r>
      <w:r w:rsidRPr="00AB6964">
        <w:rPr>
          <w:rFonts w:ascii="Times New Roman" w:eastAsia="Times New Roman" w:hAnsi="Times New Roman" w:cs="Times New Roman"/>
          <w:sz w:val="26"/>
          <w:szCs w:val="26"/>
          <w:lang w:eastAsia="lv-LV"/>
        </w:rPr>
        <w:lastRenderedPageBreak/>
        <w:t>elektroniskā rēķina apmaksas termiņu skaita no dienas, kad Piegādātājs ir iesniedzis atkārtoto elektronisko rēķinu.</w:t>
      </w:r>
    </w:p>
    <w:p w14:paraId="6639E392" w14:textId="77777777" w:rsidR="00CC0AF1" w:rsidRPr="00AB6964" w:rsidRDefault="00CC0AF1" w:rsidP="00943510">
      <w:pPr>
        <w:numPr>
          <w:ilvl w:val="2"/>
          <w:numId w:val="1"/>
        </w:numPr>
        <w:suppressAutoHyphens/>
        <w:spacing w:after="0" w:line="240" w:lineRule="auto"/>
        <w:ind w:left="505" w:hanging="505"/>
        <w:jc w:val="both"/>
        <w:rPr>
          <w:rFonts w:ascii="Times New Roman" w:eastAsia="Times New Roman" w:hAnsi="Times New Roman" w:cs="Times New Roman"/>
          <w:sz w:val="26"/>
          <w:szCs w:val="26"/>
          <w:lang w:eastAsia="lv-LV"/>
        </w:rPr>
      </w:pPr>
      <w:r w:rsidRPr="00AB6964">
        <w:rPr>
          <w:rFonts w:ascii="Times New Roman" w:eastAsia="Times New Roman" w:hAnsi="Times New Roman" w:cs="Times New Roman"/>
          <w:sz w:val="26"/>
          <w:szCs w:val="26"/>
          <w:lang w:eastAsia="lv-LV"/>
        </w:rPr>
        <w:t xml:space="preserve">Pasūtītājs veic avansa rēķinu nepārsniedzot 20 (divdesmit) %, atlikušo  apmaksu - 10 (desmit) darba dienu laikā pēc atbilstoši iesniegto rēķinu saņemšanas  un pieņemšanas - nodošanas akta parakstīšanas. </w:t>
      </w:r>
    </w:p>
    <w:p w14:paraId="55DC4EA6" w14:textId="77777777" w:rsidR="00CC0AF1" w:rsidRPr="00AB6964" w:rsidRDefault="00CC0AF1" w:rsidP="00CC0AF1">
      <w:pPr>
        <w:tabs>
          <w:tab w:val="num" w:pos="720"/>
        </w:tabs>
        <w:spacing w:after="0" w:line="240" w:lineRule="auto"/>
        <w:jc w:val="both"/>
        <w:rPr>
          <w:rFonts w:ascii="Times New Roman" w:eastAsia="Times New Roman" w:hAnsi="Times New Roman" w:cs="Times New Roman"/>
          <w:color w:val="FF0000"/>
          <w:sz w:val="26"/>
          <w:szCs w:val="26"/>
          <w:lang w:eastAsia="lv-LV"/>
        </w:rPr>
      </w:pPr>
    </w:p>
    <w:p w14:paraId="7FC224BF" w14:textId="77777777" w:rsidR="00CC0AF1" w:rsidRPr="00AB6964" w:rsidRDefault="00CC0AF1" w:rsidP="00CC0AF1">
      <w:pPr>
        <w:numPr>
          <w:ilvl w:val="0"/>
          <w:numId w:val="1"/>
        </w:numPr>
        <w:spacing w:after="0" w:line="240" w:lineRule="auto"/>
        <w:rPr>
          <w:rFonts w:ascii="Times New Roman" w:eastAsia="Times New Roman" w:hAnsi="Times New Roman" w:cs="Times New Roman"/>
          <w:b/>
          <w:bCs/>
          <w:sz w:val="26"/>
          <w:szCs w:val="26"/>
        </w:rPr>
      </w:pPr>
      <w:r w:rsidRPr="00AB6964">
        <w:rPr>
          <w:rFonts w:ascii="Times New Roman" w:eastAsia="Times New Roman" w:hAnsi="Times New Roman" w:cs="Times New Roman"/>
          <w:b/>
          <w:bCs/>
          <w:sz w:val="26"/>
          <w:szCs w:val="26"/>
        </w:rPr>
        <w:t>Pretendentu atlases (kvalifikācijas) prasību, piedāvājumu pārbaude un vērtēšana</w:t>
      </w:r>
    </w:p>
    <w:p w14:paraId="5608A98C" w14:textId="77777777" w:rsidR="00CC0AF1" w:rsidRPr="00AB6964" w:rsidRDefault="00CC0AF1" w:rsidP="00CC0AF1">
      <w:pPr>
        <w:numPr>
          <w:ilvl w:val="1"/>
          <w:numId w:val="1"/>
        </w:numPr>
        <w:suppressAutoHyphens/>
        <w:spacing w:after="0" w:line="240" w:lineRule="auto"/>
        <w:jc w:val="both"/>
        <w:rPr>
          <w:rFonts w:ascii="Times New Roman" w:eastAsia="Calibri" w:hAnsi="Times New Roman" w:cs="Times New Roman"/>
          <w:sz w:val="26"/>
          <w:szCs w:val="26"/>
          <w:lang w:eastAsia="ar-SA"/>
        </w:rPr>
      </w:pPr>
      <w:r w:rsidRPr="00AB6964">
        <w:rPr>
          <w:rFonts w:ascii="Times New Roman" w:eastAsia="Calibri" w:hAnsi="Times New Roman" w:cs="Times New Roman"/>
          <w:sz w:val="26"/>
          <w:szCs w:val="26"/>
          <w:lang w:eastAsia="ar-SA"/>
        </w:rPr>
        <w:t xml:space="preserve">Piedāvājumu noformējuma pārbaudi, pretendentu atlasi, tehnisko un finanšu piedāvājumu atbilstības pārbaudi un piedāvājuma izvēli saskaņā ar izraudzīto </w:t>
      </w:r>
      <w:r w:rsidRPr="00AB6964">
        <w:rPr>
          <w:rFonts w:ascii="Times New Roman" w:eastAsia="Calibri" w:hAnsi="Times New Roman" w:cs="Times New Roman"/>
          <w:b/>
          <w:bCs/>
          <w:sz w:val="26"/>
          <w:szCs w:val="26"/>
          <w:lang w:eastAsia="ar-SA"/>
        </w:rPr>
        <w:t>piedāvājuma izvēles kritēriju</w:t>
      </w:r>
      <w:r w:rsidRPr="00AB6964">
        <w:rPr>
          <w:rFonts w:ascii="Times New Roman" w:eastAsia="Calibri" w:hAnsi="Times New Roman" w:cs="Times New Roman"/>
          <w:sz w:val="26"/>
          <w:szCs w:val="26"/>
          <w:lang w:eastAsia="ar-SA"/>
        </w:rPr>
        <w:t xml:space="preserve"> – </w:t>
      </w:r>
      <w:r w:rsidRPr="00AB6964">
        <w:rPr>
          <w:rFonts w:ascii="Times New Roman" w:eastAsia="Calibri" w:hAnsi="Times New Roman" w:cs="Times New Roman"/>
          <w:b/>
          <w:bCs/>
          <w:sz w:val="26"/>
          <w:szCs w:val="26"/>
          <w:lang w:eastAsia="ar-SA"/>
        </w:rPr>
        <w:t>piedāvājums ar viszemāko cenu</w:t>
      </w:r>
      <w:r w:rsidRPr="00AB6964">
        <w:rPr>
          <w:rFonts w:ascii="Times New Roman" w:eastAsia="Times New Roman" w:hAnsi="Times New Roman" w:cs="Times New Roman"/>
          <w:sz w:val="26"/>
          <w:szCs w:val="26"/>
        </w:rPr>
        <w:t xml:space="preserve"> saskaņā ar PIL 51. panta ceturto daļu</w:t>
      </w:r>
      <w:r w:rsidRPr="00AB6964">
        <w:rPr>
          <w:rFonts w:ascii="Times New Roman" w:eastAsia="Calibri" w:hAnsi="Times New Roman" w:cs="Times New Roman"/>
          <w:sz w:val="26"/>
          <w:szCs w:val="26"/>
          <w:lang w:eastAsia="ar-SA"/>
        </w:rPr>
        <w:t xml:space="preserve"> (turpmāk tekstā – Piedāvājumu vērtēšana) </w:t>
      </w:r>
      <w:r w:rsidRPr="00AB6964">
        <w:rPr>
          <w:rFonts w:ascii="Times New Roman" w:eastAsia="Calibri" w:hAnsi="Times New Roman" w:cs="Times New Roman"/>
          <w:b/>
          <w:bCs/>
          <w:sz w:val="26"/>
          <w:szCs w:val="26"/>
          <w:lang w:eastAsia="ar-SA"/>
        </w:rPr>
        <w:t>Komisija veic slēgtā sēdē</w:t>
      </w:r>
      <w:r w:rsidRPr="00AB6964">
        <w:rPr>
          <w:rFonts w:ascii="Times New Roman" w:eastAsia="Calibri" w:hAnsi="Times New Roman" w:cs="Times New Roman"/>
          <w:sz w:val="26"/>
          <w:szCs w:val="26"/>
          <w:lang w:eastAsia="ar-SA"/>
        </w:rPr>
        <w:t xml:space="preserve">. </w:t>
      </w:r>
    </w:p>
    <w:p w14:paraId="255D4AEF" w14:textId="77777777" w:rsidR="00CC0AF1" w:rsidRPr="00AB6964" w:rsidRDefault="00CC0AF1" w:rsidP="00CC0AF1">
      <w:pPr>
        <w:numPr>
          <w:ilvl w:val="1"/>
          <w:numId w:val="1"/>
        </w:numPr>
        <w:suppressAutoHyphens/>
        <w:spacing w:after="0" w:line="240" w:lineRule="auto"/>
        <w:jc w:val="both"/>
        <w:rPr>
          <w:rFonts w:ascii="Times New Roman" w:eastAsia="Calibri" w:hAnsi="Times New Roman" w:cs="Times New Roman"/>
          <w:sz w:val="26"/>
          <w:szCs w:val="26"/>
        </w:rPr>
      </w:pPr>
      <w:r w:rsidRPr="00AB6964">
        <w:rPr>
          <w:rFonts w:ascii="Times New Roman" w:eastAsia="Calibri" w:hAnsi="Times New Roman" w:cs="Times New Roman"/>
          <w:sz w:val="26"/>
          <w:szCs w:val="26"/>
          <w:lang w:eastAsia="ar-SA"/>
        </w:rPr>
        <w:t>Piedāvājumu vērtēšanu Komisija veic šādos posmos, katrā nākamajā posmā vērtējot tikai tos piedāvājumus, kas nav noraidīti iepriekšējā posmā:</w:t>
      </w:r>
    </w:p>
    <w:p w14:paraId="07107BF5" w14:textId="77777777" w:rsidR="00CC0AF1" w:rsidRPr="00AB6964" w:rsidRDefault="00CC0AF1" w:rsidP="00CC0AF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AB6964">
        <w:rPr>
          <w:rFonts w:ascii="Times New Roman" w:eastAsia="Calibri" w:hAnsi="Times New Roman" w:cs="Times New Roman"/>
          <w:b/>
          <w:sz w:val="26"/>
          <w:szCs w:val="26"/>
        </w:rPr>
        <w:t>1</w:t>
      </w:r>
      <w:r w:rsidRPr="00AB6964">
        <w:rPr>
          <w:rFonts w:ascii="Times New Roman" w:eastAsia="Calibri" w:hAnsi="Times New Roman" w:cs="Times New Roman"/>
          <w:b/>
          <w:sz w:val="26"/>
          <w:szCs w:val="26"/>
          <w:lang w:eastAsia="ar-SA"/>
        </w:rPr>
        <w:t>. posms - piedāvājumu noformējuma pārbaude</w:t>
      </w:r>
      <w:r w:rsidRPr="00AB6964">
        <w:rPr>
          <w:rFonts w:ascii="Times New Roman" w:eastAsia="Calibri" w:hAnsi="Times New Roman" w:cs="Times New Roman"/>
          <w:sz w:val="26"/>
          <w:szCs w:val="26"/>
          <w:lang w:eastAsia="ar-SA"/>
        </w:rPr>
        <w:t>. Komisija pārbauda, vai piedāvājums sagatavots un noformēts atbilstoši šī Nolikuma 4. punktā norādītajām noformēšanas prasībām. Pie izvērtēšanas tiks ņemts vērā konstatēto trūkumu būtiskums un to ietekme uz iespēju izvērtēt pretendenta atbilstību kvalifikācijas prasībām un iesniegto piedāvājumu pēc būtības.</w:t>
      </w:r>
    </w:p>
    <w:p w14:paraId="1E702446" w14:textId="221AD695" w:rsidR="00CC0AF1" w:rsidRPr="00AB6964" w:rsidRDefault="00CC0AF1" w:rsidP="00CC0AF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AB6964">
        <w:rPr>
          <w:rFonts w:ascii="Times New Roman" w:eastAsia="Calibri" w:hAnsi="Times New Roman" w:cs="Times New Roman"/>
          <w:b/>
          <w:sz w:val="26"/>
          <w:szCs w:val="26"/>
          <w:lang w:eastAsia="ar-SA"/>
        </w:rPr>
        <w:t>2. posms – pretendentu atlase</w:t>
      </w:r>
      <w:r w:rsidRPr="00AB6964">
        <w:rPr>
          <w:rFonts w:ascii="Times New Roman" w:eastAsia="Calibri" w:hAnsi="Times New Roman" w:cs="Times New Roman"/>
          <w:sz w:val="26"/>
          <w:szCs w:val="26"/>
          <w:lang w:eastAsia="ar-SA"/>
        </w:rPr>
        <w:t>. Komisija, ņemot vērā iesniegtos pretendentu atlases dokumentus, novērtē, vai pretendenti, kuru piedāvājumi nepārsniedz Nolikuma 1.</w:t>
      </w:r>
      <w:r w:rsidR="009E5848">
        <w:rPr>
          <w:rFonts w:ascii="Times New Roman" w:eastAsia="Calibri" w:hAnsi="Times New Roman" w:cs="Times New Roman"/>
          <w:sz w:val="26"/>
          <w:szCs w:val="26"/>
          <w:lang w:eastAsia="ar-SA"/>
        </w:rPr>
        <w:t>12</w:t>
      </w:r>
      <w:r w:rsidRPr="00AB6964">
        <w:rPr>
          <w:rFonts w:ascii="Times New Roman" w:eastAsia="Calibri" w:hAnsi="Times New Roman" w:cs="Times New Roman"/>
          <w:sz w:val="26"/>
          <w:szCs w:val="26"/>
          <w:lang w:eastAsia="ar-SA"/>
        </w:rPr>
        <w:t>. apakšpunktā noteikto paredzamo līgumcenu (atbilst Pasūtītāja finanšu iespējām), atbilst šī Nolikuma 6. punktā norādītajām prasībām.</w:t>
      </w:r>
      <w:r w:rsidRPr="00AB6964">
        <w:rPr>
          <w:rFonts w:ascii="Times New Roman" w:eastAsia="Times New Roman" w:hAnsi="Times New Roman" w:cs="Times New Roman"/>
          <w:sz w:val="26"/>
          <w:szCs w:val="26"/>
        </w:rPr>
        <w:t xml:space="preserve"> Ja pretendents neatbilst Nolikumā izvirzītajām kvalifikācijas prasībām, Komisija to izslēdz un turpmāk tā piedāvājumu neizskata</w:t>
      </w:r>
      <w:r w:rsidRPr="00AB6964">
        <w:rPr>
          <w:rFonts w:ascii="Times New Roman" w:eastAsia="Times New Roman" w:hAnsi="Times New Roman" w:cs="Times New Roman"/>
          <w:bCs/>
          <w:iCs/>
          <w:sz w:val="26"/>
          <w:szCs w:val="26"/>
        </w:rPr>
        <w:t>.</w:t>
      </w:r>
    </w:p>
    <w:p w14:paraId="4F2C42BB" w14:textId="77777777" w:rsidR="00CC0AF1" w:rsidRPr="00DC5FA4" w:rsidRDefault="00CC0AF1" w:rsidP="00CC0AF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DC5FA4">
        <w:rPr>
          <w:rFonts w:ascii="Times New Roman" w:eastAsia="Calibri" w:hAnsi="Times New Roman" w:cs="Times New Roman"/>
          <w:b/>
          <w:sz w:val="26"/>
          <w:szCs w:val="26"/>
          <w:lang w:eastAsia="ar-SA"/>
        </w:rPr>
        <w:t>3. posms –</w:t>
      </w:r>
      <w:r w:rsidRPr="00DC5FA4">
        <w:rPr>
          <w:rFonts w:ascii="Times New Roman" w:eastAsia="Calibri" w:hAnsi="Times New Roman" w:cs="Times New Roman"/>
          <w:sz w:val="26"/>
          <w:szCs w:val="26"/>
          <w:lang w:eastAsia="ar-SA"/>
        </w:rPr>
        <w:t xml:space="preserve"> </w:t>
      </w:r>
      <w:r w:rsidRPr="00DC5FA4">
        <w:rPr>
          <w:rFonts w:ascii="Times New Roman" w:eastAsia="Calibri" w:hAnsi="Times New Roman" w:cs="Times New Roman"/>
          <w:b/>
          <w:sz w:val="26"/>
          <w:szCs w:val="26"/>
          <w:lang w:eastAsia="ar-SA"/>
        </w:rPr>
        <w:t xml:space="preserve">finanšu un tehniskā piedāvājuma atbilstības pārbaude. </w:t>
      </w:r>
      <w:r w:rsidRPr="00DC5FA4">
        <w:rPr>
          <w:rFonts w:ascii="Times New Roman" w:eastAsia="Calibri" w:hAnsi="Times New Roman" w:cs="Times New Roman"/>
          <w:sz w:val="26"/>
          <w:szCs w:val="26"/>
          <w:lang w:eastAsia="ar-SA"/>
        </w:rPr>
        <w:t>K</w:t>
      </w:r>
      <w:r w:rsidRPr="00DC5FA4">
        <w:rPr>
          <w:rFonts w:ascii="Times New Roman" w:eastAsia="Calibri" w:hAnsi="Times New Roman" w:cs="Times New Roman"/>
          <w:sz w:val="26"/>
          <w:szCs w:val="26"/>
        </w:rPr>
        <w:t xml:space="preserve">omisija pārbauda, vai finanšu piedāvājumā nav aritmētiskās kļūdas un labo tās. Par konstatētajām kļūdām un laboto piedāvājumu </w:t>
      </w:r>
      <w:r w:rsidRPr="00DC5FA4">
        <w:rPr>
          <w:rFonts w:ascii="Times New Roman" w:eastAsia="Calibri" w:hAnsi="Times New Roman" w:cs="Times New Roman"/>
          <w:sz w:val="26"/>
          <w:szCs w:val="26"/>
          <w:lang w:eastAsia="ar-SA"/>
        </w:rPr>
        <w:t>K</w:t>
      </w:r>
      <w:r w:rsidRPr="00DC5FA4">
        <w:rPr>
          <w:rFonts w:ascii="Times New Roman" w:eastAsia="Calibri" w:hAnsi="Times New Roman" w:cs="Times New Roman"/>
          <w:sz w:val="26"/>
          <w:szCs w:val="26"/>
        </w:rPr>
        <w:t xml:space="preserve">omisija informē pretendentu, kura piedāvājumā kļūdas tika konstatētas un labotas. Vērtējot piedāvājumu, Komisija vērā ņem veiktos labojumus. Komisija pārbauda, vai piedāvājums nav nepamatoti lēts. Ja piedāvājumu vērtēšanas laikā </w:t>
      </w:r>
      <w:r w:rsidRPr="00DC5FA4">
        <w:rPr>
          <w:rFonts w:ascii="Times New Roman" w:eastAsia="Calibri" w:hAnsi="Times New Roman" w:cs="Times New Roman"/>
          <w:sz w:val="26"/>
          <w:szCs w:val="26"/>
          <w:lang w:eastAsia="ar-SA"/>
        </w:rPr>
        <w:t>K</w:t>
      </w:r>
      <w:r w:rsidRPr="00DC5FA4">
        <w:rPr>
          <w:rFonts w:ascii="Times New Roman" w:eastAsia="Calibri" w:hAnsi="Times New Roman" w:cs="Times New Roman"/>
          <w:sz w:val="26"/>
          <w:szCs w:val="26"/>
        </w:rPr>
        <w:t xml:space="preserve">omisija konstatē, ka kāds no pretendentiem iesniedzis piedāvājumu, kas varētu būt nepamatoti lēts, lai pārliecinātos, ka pretendents nav iesniedzis nepamatoti lētu piedāvājumu, </w:t>
      </w:r>
      <w:r w:rsidRPr="00DC5FA4">
        <w:rPr>
          <w:rFonts w:ascii="Times New Roman" w:eastAsia="Calibri" w:hAnsi="Times New Roman" w:cs="Times New Roman"/>
          <w:sz w:val="26"/>
          <w:szCs w:val="26"/>
          <w:lang w:eastAsia="ar-SA"/>
        </w:rPr>
        <w:t>K</w:t>
      </w:r>
      <w:r w:rsidRPr="00DC5FA4">
        <w:rPr>
          <w:rFonts w:ascii="Times New Roman" w:eastAsia="Calibri" w:hAnsi="Times New Roman" w:cs="Times New Roman"/>
          <w:sz w:val="26"/>
          <w:szCs w:val="26"/>
        </w:rPr>
        <w:t xml:space="preserve">omisija pieprasa </w:t>
      </w:r>
      <w:r w:rsidRPr="00DC5FA4">
        <w:rPr>
          <w:rFonts w:ascii="Times New Roman" w:eastAsia="Times New Roman" w:hAnsi="Times New Roman" w:cs="Times New Roman"/>
          <w:sz w:val="26"/>
          <w:szCs w:val="26"/>
        </w:rPr>
        <w:t>skaidrojumu par piedāvāto cenu vai izmaksām,</w:t>
      </w:r>
      <w:r w:rsidRPr="00DC5FA4">
        <w:rPr>
          <w:rFonts w:ascii="Times New Roman" w:eastAsia="Calibri" w:hAnsi="Times New Roman" w:cs="Times New Roman"/>
          <w:sz w:val="26"/>
          <w:szCs w:val="26"/>
        </w:rPr>
        <w:t xml:space="preserve"> kas ļauj piedāvāt šādu cenu. </w:t>
      </w:r>
      <w:r w:rsidRPr="00DC5FA4">
        <w:rPr>
          <w:rFonts w:ascii="Times New Roman" w:eastAsia="Times New Roman" w:hAnsi="Times New Roman" w:cs="Times New Roman"/>
          <w:sz w:val="26"/>
          <w:szCs w:val="26"/>
        </w:rPr>
        <w:t>Ja Komisija konstatē, ka pretendents iesniedzis nepamatoti lētu piedāvājumu, Komisija noraida tā piedāvājumu.</w:t>
      </w:r>
    </w:p>
    <w:p w14:paraId="7008EDB3" w14:textId="77777777" w:rsidR="00CC0AF1" w:rsidRPr="00DC5FA4" w:rsidRDefault="00CC0AF1" w:rsidP="00CC0AF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DC5FA4">
        <w:rPr>
          <w:rFonts w:ascii="Times New Roman" w:eastAsia="Calibri" w:hAnsi="Times New Roman" w:cs="Times New Roman"/>
          <w:b/>
          <w:bCs/>
          <w:sz w:val="26"/>
          <w:szCs w:val="26"/>
          <w:lang w:eastAsia="ar-SA"/>
        </w:rPr>
        <w:t>4. posms</w:t>
      </w:r>
      <w:r w:rsidRPr="00DC5FA4">
        <w:rPr>
          <w:rFonts w:ascii="Times New Roman" w:eastAsia="Calibri" w:hAnsi="Times New Roman" w:cs="Times New Roman"/>
          <w:bCs/>
          <w:sz w:val="26"/>
          <w:szCs w:val="26"/>
          <w:lang w:eastAsia="ar-SA"/>
        </w:rPr>
        <w:t xml:space="preserve"> </w:t>
      </w:r>
      <w:r w:rsidRPr="00DC5FA4">
        <w:rPr>
          <w:rFonts w:ascii="Times New Roman" w:eastAsia="Calibri" w:hAnsi="Times New Roman" w:cs="Times New Roman"/>
          <w:b/>
          <w:bCs/>
          <w:sz w:val="26"/>
          <w:szCs w:val="26"/>
          <w:lang w:eastAsia="ar-SA"/>
        </w:rPr>
        <w:t>– piedāvājuma izvēle</w:t>
      </w:r>
      <w:r w:rsidRPr="00DC5FA4">
        <w:rPr>
          <w:rFonts w:ascii="Times New Roman" w:eastAsia="Calibri" w:hAnsi="Times New Roman" w:cs="Times New Roman"/>
          <w:bCs/>
          <w:sz w:val="26"/>
          <w:szCs w:val="26"/>
          <w:lang w:eastAsia="ar-SA"/>
        </w:rPr>
        <w:t xml:space="preserve">. Komisija par potenciālo uzvarētāju Iepirkumā atzīst pretendentu, kurš izraudzīts atbilstoši šajā Nolikumā noteiktajām prasībām un iesniedzis piedāvājumu ar viszemāko piedāvājuma cenu ar </w:t>
      </w:r>
      <w:r w:rsidRPr="00DC5FA4">
        <w:rPr>
          <w:rFonts w:ascii="Times New Roman" w:eastAsia="Times New Roman" w:hAnsi="Times New Roman" w:cs="Times New Roman"/>
          <w:sz w:val="26"/>
          <w:szCs w:val="26"/>
        </w:rPr>
        <w:t>pastāvīgo atlaidi</w:t>
      </w:r>
      <w:r w:rsidRPr="00DC5FA4">
        <w:rPr>
          <w:rFonts w:ascii="Times New Roman" w:eastAsia="Calibri" w:hAnsi="Times New Roman" w:cs="Times New Roman"/>
          <w:bCs/>
          <w:sz w:val="26"/>
          <w:szCs w:val="26"/>
          <w:lang w:eastAsia="ar-SA"/>
        </w:rPr>
        <w:t>.</w:t>
      </w:r>
      <w:r w:rsidRPr="00DC5FA4">
        <w:rPr>
          <w:rFonts w:ascii="Times New Roman" w:eastAsia="Times New Roman" w:hAnsi="Times New Roman" w:cs="Times New Roman"/>
          <w:sz w:val="26"/>
          <w:szCs w:val="26"/>
        </w:rPr>
        <w:t xml:space="preserve"> Ja piedāvājumu vērtēšanas laikā Komisija konstatē, ka iesniegti vismaz divi vienādi pretendentu Finanšu piedāvājumi ar vienādām cenām un tie atbilst noteiktajām prasībām, Komisija izvēlas to pretendentu, kurš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w:t>
      </w:r>
    </w:p>
    <w:p w14:paraId="2193F034" w14:textId="77777777" w:rsidR="00CC0AF1" w:rsidRPr="00DC5FA4" w:rsidRDefault="00CC0AF1" w:rsidP="00CC0AF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DC5FA4">
        <w:rPr>
          <w:rFonts w:ascii="Times New Roman" w:eastAsia="Calibri" w:hAnsi="Times New Roman" w:cs="Times New Roman"/>
          <w:b/>
          <w:sz w:val="26"/>
          <w:szCs w:val="26"/>
          <w:lang w:eastAsia="ar-SA"/>
        </w:rPr>
        <w:t>5.</w:t>
      </w:r>
      <w:r w:rsidRPr="00DC5FA4">
        <w:rPr>
          <w:rFonts w:ascii="Times New Roman" w:eastAsia="Times New Roman" w:hAnsi="Times New Roman" w:cs="Times New Roman"/>
          <w:b/>
          <w:sz w:val="26"/>
          <w:szCs w:val="26"/>
        </w:rPr>
        <w:t>posms</w:t>
      </w:r>
      <w:r w:rsidRPr="00DC5FA4">
        <w:rPr>
          <w:rFonts w:ascii="Times New Roman" w:eastAsia="Times New Roman" w:hAnsi="Times New Roman" w:cs="Times New Roman"/>
          <w:sz w:val="26"/>
          <w:szCs w:val="26"/>
        </w:rPr>
        <w:t xml:space="preserve"> – izslēgšanas nosacījumu pārbaude. Pirms pieņemt lēmumu par līguma slēgšanas tiesību piešķiršanu Komisija PIL 9. panta noteiktajā kārtībā </w:t>
      </w:r>
      <w:r w:rsidRPr="00DC5FA4">
        <w:rPr>
          <w:rFonts w:ascii="Times New Roman" w:eastAsia="Times New Roman" w:hAnsi="Times New Roman" w:cs="Times New Roman"/>
          <w:sz w:val="26"/>
          <w:szCs w:val="26"/>
        </w:rPr>
        <w:lastRenderedPageBreak/>
        <w:t>attiecībā uz pretendentu, kuram atbilstoši šī Iepirkuma dokumentos noteiktajām prasībām un piedāvājuma izvēles kritērijam būtu piešķiramas līguma slēgšanas tiesības, pārbaudīs, vai ir attiecināmi izslēgšanas noteikumi. Atkarībā no izslēgšanas nosacījumu pārbaudes rezultātiem Komisija:</w:t>
      </w:r>
    </w:p>
    <w:p w14:paraId="4372BE40" w14:textId="525C7435" w:rsidR="00CC0AF1" w:rsidRPr="00DC5FA4" w:rsidRDefault="00CC0AF1" w:rsidP="00CC0AF1">
      <w:pPr>
        <w:numPr>
          <w:ilvl w:val="3"/>
          <w:numId w:val="1"/>
        </w:numPr>
        <w:spacing w:before="100" w:beforeAutospacing="1" w:after="100" w:afterAutospacing="1" w:line="240" w:lineRule="auto"/>
        <w:jc w:val="both"/>
        <w:rPr>
          <w:rFonts w:ascii="Times New Roman" w:eastAsia="Times New Roman" w:hAnsi="Times New Roman" w:cs="Times New Roman"/>
          <w:sz w:val="26"/>
          <w:szCs w:val="26"/>
          <w:lang w:eastAsia="lv-LV"/>
        </w:rPr>
      </w:pPr>
      <w:r w:rsidRPr="00DC5FA4">
        <w:rPr>
          <w:rFonts w:ascii="Times New Roman" w:eastAsia="Times New Roman" w:hAnsi="Times New Roman" w:cs="Times New Roman"/>
          <w:sz w:val="26"/>
          <w:szCs w:val="26"/>
          <w:lang w:eastAsia="lv-LV"/>
        </w:rPr>
        <w:t xml:space="preserve">neizslēdz pretendentu no dalības Iepirkumā, ja konstatē, ka saskaņā ar Ministru kabineta noteiktajā informācijas sistēmā esošo informāciju pretendentam un PIL 9. panta astotās daļas 4. punktā minētajai personai </w:t>
      </w:r>
      <w:r w:rsidR="009E5848">
        <w:rPr>
          <w:rFonts w:ascii="Times New Roman" w:eastAsia="Times New Roman" w:hAnsi="Times New Roman" w:cs="Times New Roman"/>
          <w:sz w:val="26"/>
          <w:szCs w:val="26"/>
          <w:lang w:eastAsia="lv-LV"/>
        </w:rPr>
        <w:t>ir</w:t>
      </w:r>
      <w:r w:rsidRPr="00DC5FA4">
        <w:rPr>
          <w:rFonts w:ascii="Times New Roman" w:eastAsia="Times New Roman" w:hAnsi="Times New Roman" w:cs="Times New Roman"/>
          <w:sz w:val="26"/>
          <w:szCs w:val="26"/>
          <w:lang w:eastAsia="lv-LV"/>
        </w:rPr>
        <w:t xml:space="preserve"> nodokļu parād</w:t>
      </w:r>
      <w:r w:rsidR="009E5848">
        <w:rPr>
          <w:rFonts w:ascii="Times New Roman" w:eastAsia="Times New Roman" w:hAnsi="Times New Roman" w:cs="Times New Roman"/>
          <w:sz w:val="26"/>
          <w:szCs w:val="26"/>
          <w:lang w:eastAsia="lv-LV"/>
        </w:rPr>
        <w:t>s</w:t>
      </w:r>
      <w:r w:rsidRPr="00DC5FA4">
        <w:rPr>
          <w:rFonts w:ascii="Times New Roman" w:eastAsia="Times New Roman" w:hAnsi="Times New Roman" w:cs="Times New Roman"/>
          <w:sz w:val="26"/>
          <w:szCs w:val="26"/>
          <w:lang w:eastAsia="lv-LV"/>
        </w:rPr>
        <w:t>, tai skaitā valsts sociālās apdrošināšanas obligāto iemaksu parād</w:t>
      </w:r>
      <w:r w:rsidR="009E5848">
        <w:rPr>
          <w:rFonts w:ascii="Times New Roman" w:eastAsia="Times New Roman" w:hAnsi="Times New Roman" w:cs="Times New Roman"/>
          <w:sz w:val="26"/>
          <w:szCs w:val="26"/>
          <w:lang w:eastAsia="lv-LV"/>
        </w:rPr>
        <w:t>s</w:t>
      </w:r>
      <w:r w:rsidRPr="00DC5FA4">
        <w:rPr>
          <w:rFonts w:ascii="Times New Roman" w:eastAsia="Times New Roman" w:hAnsi="Times New Roman" w:cs="Times New Roman"/>
          <w:sz w:val="26"/>
          <w:szCs w:val="26"/>
          <w:lang w:eastAsia="lv-LV"/>
        </w:rPr>
        <w:t xml:space="preserve">, kas kopsummā pārsniedz EUR 150 (viens simts piecdesmit </w:t>
      </w:r>
      <w:proofErr w:type="spellStart"/>
      <w:r w:rsidRPr="00DC5FA4">
        <w:rPr>
          <w:rFonts w:ascii="Times New Roman" w:eastAsia="Times New Roman" w:hAnsi="Times New Roman" w:cs="Times New Roman"/>
          <w:i/>
          <w:iCs/>
          <w:sz w:val="26"/>
          <w:szCs w:val="26"/>
          <w:lang w:eastAsia="lv-LV"/>
        </w:rPr>
        <w:t>euro</w:t>
      </w:r>
      <w:proofErr w:type="spellEnd"/>
      <w:r w:rsidRPr="00DC5FA4">
        <w:rPr>
          <w:rFonts w:ascii="Times New Roman" w:eastAsia="Times New Roman" w:hAnsi="Times New Roman" w:cs="Times New Roman"/>
          <w:sz w:val="26"/>
          <w:szCs w:val="26"/>
          <w:lang w:eastAsia="lv-LV"/>
        </w:rPr>
        <w:t>,);</w:t>
      </w:r>
    </w:p>
    <w:p w14:paraId="23F98268" w14:textId="77777777" w:rsidR="00CC0AF1" w:rsidRPr="00DC5FA4" w:rsidRDefault="00CC0AF1" w:rsidP="00CC0AF1">
      <w:pPr>
        <w:numPr>
          <w:ilvl w:val="3"/>
          <w:numId w:val="1"/>
        </w:numPr>
        <w:spacing w:before="100" w:beforeAutospacing="1" w:after="100" w:afterAutospacing="1" w:line="240" w:lineRule="auto"/>
        <w:jc w:val="both"/>
        <w:rPr>
          <w:rFonts w:ascii="Times New Roman" w:eastAsia="Times New Roman" w:hAnsi="Times New Roman" w:cs="Times New Roman"/>
          <w:sz w:val="26"/>
          <w:szCs w:val="26"/>
          <w:lang w:eastAsia="lv-LV"/>
        </w:rPr>
      </w:pPr>
      <w:r w:rsidRPr="00DC5FA4">
        <w:rPr>
          <w:rFonts w:ascii="Times New Roman" w:eastAsia="Times New Roman" w:hAnsi="Times New Roman" w:cs="Times New Roman"/>
          <w:sz w:val="26"/>
          <w:szCs w:val="26"/>
          <w:lang w:eastAsia="lv-LV"/>
        </w:rPr>
        <w:t xml:space="preserve">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PIL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EUR 150 (viens simts piecdesmit </w:t>
      </w:r>
      <w:proofErr w:type="spellStart"/>
      <w:r w:rsidRPr="00DC5FA4">
        <w:rPr>
          <w:rFonts w:ascii="Times New Roman" w:eastAsia="Times New Roman" w:hAnsi="Times New Roman" w:cs="Times New Roman"/>
          <w:i/>
          <w:iCs/>
          <w:sz w:val="26"/>
          <w:szCs w:val="26"/>
          <w:lang w:eastAsia="lv-LV"/>
        </w:rPr>
        <w:t>euro</w:t>
      </w:r>
      <w:proofErr w:type="spellEnd"/>
      <w:r w:rsidRPr="00DC5FA4">
        <w:rPr>
          <w:rFonts w:ascii="Times New Roman" w:eastAsia="Times New Roman" w:hAnsi="Times New Roman" w:cs="Times New Roman"/>
          <w:sz w:val="26"/>
          <w:szCs w:val="26"/>
          <w:lang w:eastAsia="lv-LV"/>
        </w:rPr>
        <w:t xml:space="preserve">,) un nosaka termiņu — 10 (desmit)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EUR 150 (viens simts piecdesmit </w:t>
      </w:r>
      <w:proofErr w:type="spellStart"/>
      <w:r w:rsidRPr="00DC5FA4">
        <w:rPr>
          <w:rFonts w:ascii="Times New Roman" w:eastAsia="Times New Roman" w:hAnsi="Times New Roman" w:cs="Times New Roman"/>
          <w:i/>
          <w:iCs/>
          <w:sz w:val="26"/>
          <w:szCs w:val="26"/>
          <w:lang w:eastAsia="lv-LV"/>
        </w:rPr>
        <w:t>euro</w:t>
      </w:r>
      <w:proofErr w:type="spellEnd"/>
      <w:r w:rsidRPr="00DC5FA4">
        <w:rPr>
          <w:rFonts w:ascii="Times New Roman" w:eastAsia="Times New Roman" w:hAnsi="Times New Roman" w:cs="Times New Roman"/>
          <w:sz w:val="26"/>
          <w:szCs w:val="26"/>
          <w:lang w:eastAsia="lv-LV"/>
        </w:rPr>
        <w:t>,). Ja noteiktajā termiņā apliecinājums nav iesniegts, Pasūtītājs pretendentu izslēdz no dalības Iepirkumā.</w:t>
      </w:r>
    </w:p>
    <w:p w14:paraId="360C8B80" w14:textId="77777777" w:rsidR="00CC0AF1" w:rsidRPr="00DC5FA4" w:rsidRDefault="00CC0AF1" w:rsidP="00CC0AF1">
      <w:pPr>
        <w:numPr>
          <w:ilvl w:val="2"/>
          <w:numId w:val="1"/>
        </w:numPr>
        <w:suppressAutoHyphens/>
        <w:spacing w:after="0" w:line="240" w:lineRule="auto"/>
        <w:jc w:val="both"/>
        <w:rPr>
          <w:rFonts w:ascii="Times New Roman" w:eastAsia="Calibri" w:hAnsi="Times New Roman" w:cs="Times New Roman"/>
          <w:sz w:val="26"/>
          <w:szCs w:val="26"/>
          <w:lang w:eastAsia="ar-SA"/>
        </w:rPr>
      </w:pPr>
      <w:r w:rsidRPr="00DC5FA4">
        <w:rPr>
          <w:rFonts w:ascii="Times New Roman" w:eastAsia="Times New Roman" w:hAnsi="Times New Roman" w:cs="Times New Roman"/>
          <w:b/>
          <w:sz w:val="26"/>
          <w:szCs w:val="26"/>
        </w:rPr>
        <w:t xml:space="preserve">6. posms - </w:t>
      </w:r>
      <w:r w:rsidRPr="00DC5FA4">
        <w:rPr>
          <w:rFonts w:ascii="Times New Roman" w:eastAsia="Calibri" w:hAnsi="Times New Roman" w:cs="Times New Roman"/>
          <w:b/>
          <w:sz w:val="26"/>
          <w:szCs w:val="26"/>
          <w:lang w:eastAsia="ar-SA"/>
        </w:rPr>
        <w:t>lēmums</w:t>
      </w:r>
      <w:r w:rsidRPr="00DC5FA4">
        <w:rPr>
          <w:rFonts w:ascii="Times New Roman" w:eastAsia="Calibri" w:hAnsi="Times New Roman" w:cs="Times New Roman"/>
          <w:sz w:val="26"/>
          <w:szCs w:val="26"/>
          <w:lang w:eastAsia="ar-SA"/>
        </w:rPr>
        <w:t>, ar kuru tiek noteikts uzvarētājs. Lēmumā, ar kuru tiek noteikts uzvarētājs, K</w:t>
      </w:r>
      <w:r w:rsidRPr="00DC5FA4">
        <w:rPr>
          <w:rFonts w:ascii="Times New Roman" w:eastAsia="Calibri" w:hAnsi="Times New Roman" w:cs="Times New Roman"/>
          <w:sz w:val="26"/>
          <w:szCs w:val="26"/>
        </w:rPr>
        <w:t>omisija</w:t>
      </w:r>
      <w:r w:rsidRPr="00DC5FA4">
        <w:rPr>
          <w:rFonts w:ascii="Times New Roman" w:eastAsia="Calibri" w:hAnsi="Times New Roman" w:cs="Times New Roman"/>
          <w:sz w:val="26"/>
          <w:szCs w:val="26"/>
          <w:lang w:eastAsia="ar-SA"/>
        </w:rPr>
        <w:t xml:space="preserve"> papildus norāda visus noraidītos pretendentus un to noraidīšanas iemeslus, visu pretendentu piedāvātās līgumcenas un par uzvarētāju noteiktā pretendenta salīdzinošās priekšrocības. </w:t>
      </w:r>
    </w:p>
    <w:p w14:paraId="1A507E6D" w14:textId="77777777" w:rsidR="00CC0AF1" w:rsidRPr="00DC5FA4" w:rsidRDefault="00CC0AF1" w:rsidP="00CC0AF1">
      <w:pPr>
        <w:numPr>
          <w:ilvl w:val="1"/>
          <w:numId w:val="1"/>
        </w:numPr>
        <w:spacing w:after="0" w:line="240" w:lineRule="auto"/>
        <w:jc w:val="both"/>
        <w:rPr>
          <w:rFonts w:ascii="Times New Roman" w:eastAsia="Times New Roman" w:hAnsi="Times New Roman" w:cs="Times New Roman"/>
          <w:sz w:val="26"/>
          <w:szCs w:val="26"/>
          <w:lang w:eastAsia="lv-LV"/>
        </w:rPr>
      </w:pPr>
      <w:r w:rsidRPr="00DC5FA4">
        <w:rPr>
          <w:rFonts w:ascii="Times New Roman" w:eastAsia="Times New Roman" w:hAnsi="Times New Roman" w:cs="Times New Roman"/>
          <w:sz w:val="26"/>
          <w:szCs w:val="26"/>
          <w:lang w:eastAsia="lv-LV"/>
        </w:rPr>
        <w:t>Līguma slēgšanas tiesības tiek piešķirtas pretendentam, kurš ir iesniedzis Nolikuma prasībām un Tehniskai specifikācijai atbilstošu piedāvājumu ar viszemāko cenu un uz kuru neattiecas izslēgšanas nosacījumi.</w:t>
      </w:r>
    </w:p>
    <w:p w14:paraId="1D0ED5AB" w14:textId="77777777" w:rsidR="00CC0AF1" w:rsidRPr="00DC5FA4" w:rsidRDefault="00CC0AF1" w:rsidP="00CC0AF1">
      <w:pPr>
        <w:spacing w:after="0" w:line="240" w:lineRule="auto"/>
        <w:jc w:val="both"/>
        <w:rPr>
          <w:rFonts w:ascii="Times New Roman" w:eastAsia="Times New Roman" w:hAnsi="Times New Roman" w:cs="Times New Roman"/>
          <w:color w:val="FF0000"/>
          <w:sz w:val="26"/>
          <w:szCs w:val="26"/>
          <w:lang w:eastAsia="lv-LV"/>
        </w:rPr>
      </w:pPr>
    </w:p>
    <w:p w14:paraId="5D27D231" w14:textId="77777777" w:rsidR="00CC0AF1" w:rsidRPr="00DC5FA4" w:rsidRDefault="00CC0AF1" w:rsidP="00CC0AF1">
      <w:pPr>
        <w:widowControl w:val="0"/>
        <w:numPr>
          <w:ilvl w:val="0"/>
          <w:numId w:val="1"/>
        </w:numPr>
        <w:shd w:val="clear" w:color="auto" w:fill="FFFFFF"/>
        <w:tabs>
          <w:tab w:val="left" w:pos="0"/>
        </w:tabs>
        <w:suppressAutoHyphens/>
        <w:autoSpaceDE w:val="0"/>
        <w:spacing w:after="0" w:line="240" w:lineRule="auto"/>
        <w:rPr>
          <w:rFonts w:ascii="Times New Roman" w:eastAsia="Times-Bold" w:hAnsi="Times New Roman" w:cs="Times New Roman"/>
          <w:b/>
          <w:kern w:val="2"/>
          <w:sz w:val="26"/>
          <w:szCs w:val="26"/>
          <w:lang w:eastAsia="lv-LV"/>
        </w:rPr>
      </w:pPr>
      <w:r w:rsidRPr="00DC5FA4">
        <w:rPr>
          <w:rFonts w:ascii="Times New Roman" w:eastAsia="Times-Bold" w:hAnsi="Times New Roman" w:cs="Times New Roman"/>
          <w:b/>
          <w:bCs/>
          <w:kern w:val="2"/>
          <w:sz w:val="26"/>
          <w:szCs w:val="26"/>
          <w:lang w:eastAsia="lv-LV"/>
        </w:rPr>
        <w:t>Paziņojums par lēmuma pieņemšanu</w:t>
      </w:r>
    </w:p>
    <w:p w14:paraId="5BB7902B" w14:textId="77777777" w:rsidR="00CC0AF1" w:rsidRPr="00DC5FA4" w:rsidRDefault="00CC0AF1" w:rsidP="00CC0AF1">
      <w:pPr>
        <w:widowControl w:val="0"/>
        <w:numPr>
          <w:ilvl w:val="1"/>
          <w:numId w:val="1"/>
        </w:numPr>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Cs/>
          <w:kern w:val="2"/>
          <w:sz w:val="26"/>
          <w:szCs w:val="26"/>
          <w:lang w:eastAsia="lv-LV"/>
        </w:rPr>
      </w:pPr>
      <w:r w:rsidRPr="00DC5FA4">
        <w:rPr>
          <w:rFonts w:ascii="Times New Roman" w:eastAsia="Times-Bold" w:hAnsi="Times New Roman" w:cs="Times New Roman"/>
          <w:bCs/>
          <w:kern w:val="2"/>
          <w:sz w:val="26"/>
          <w:szCs w:val="26"/>
          <w:lang w:eastAsia="lv-LV"/>
        </w:rPr>
        <w:t>3 (trīs) darba dienu laikā pēc lēmuma pieņemšanas par iepirkuma līguma slēgšanu vai Iepirkuma pārtraukšanu/izbeigšanu, neizvēloties nevienu piedāvājumu, Komisija paziņo pieņemto lēmumu pretendentiem.</w:t>
      </w:r>
    </w:p>
    <w:p w14:paraId="2C22B0D1" w14:textId="77777777" w:rsidR="00CC0AF1" w:rsidRPr="00DC5FA4" w:rsidRDefault="00CC0AF1" w:rsidP="00CC0AF1">
      <w:pPr>
        <w:widowControl w:val="0"/>
        <w:numPr>
          <w:ilvl w:val="1"/>
          <w:numId w:val="1"/>
        </w:numPr>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Cs/>
          <w:kern w:val="2"/>
          <w:sz w:val="26"/>
          <w:szCs w:val="26"/>
          <w:lang w:eastAsia="lv-LV"/>
        </w:rPr>
      </w:pPr>
      <w:r w:rsidRPr="00DC5FA4">
        <w:rPr>
          <w:rFonts w:ascii="Times New Roman" w:eastAsia="Times-Bold" w:hAnsi="Times New Roman" w:cs="Times New Roman"/>
          <w:bCs/>
          <w:kern w:val="2"/>
          <w:sz w:val="26"/>
          <w:szCs w:val="26"/>
          <w:lang w:eastAsia="lv-LV"/>
        </w:rPr>
        <w:t xml:space="preserve">10 (desmit) darba dienu laikā pēc tam, kad noslēgts iepirkuma līgums, pasūtītājs sagatavo  publikāciju un vadības sistēmā publicē informatīvu paziņojumu par noslēgto līgumu. </w:t>
      </w:r>
    </w:p>
    <w:p w14:paraId="49E60AAE" w14:textId="77777777" w:rsidR="00CC0AF1" w:rsidRPr="00DC5FA4" w:rsidRDefault="00CC0AF1" w:rsidP="00CC0AF1">
      <w:pPr>
        <w:widowControl w:val="0"/>
        <w:numPr>
          <w:ilvl w:val="1"/>
          <w:numId w:val="1"/>
        </w:numPr>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Cs/>
          <w:kern w:val="2"/>
          <w:sz w:val="26"/>
          <w:szCs w:val="26"/>
          <w:lang w:eastAsia="lv-LV"/>
        </w:rPr>
      </w:pPr>
      <w:r w:rsidRPr="00DC5FA4">
        <w:rPr>
          <w:rFonts w:ascii="Times New Roman" w:eastAsia="Times-Bold" w:hAnsi="Times New Roman" w:cs="Times New Roman"/>
          <w:bCs/>
          <w:kern w:val="2"/>
          <w:sz w:val="26"/>
          <w:szCs w:val="26"/>
          <w:lang w:eastAsia="lv-LV"/>
        </w:rPr>
        <w:t>10 (desmit) darba dienu laikā pēc tam, kad stājas spēkā iepirkuma līgums vai tā grozījumi, pasūtītājs savā pircēja profilā ievieto attiecīgi iepirkuma līguma vai tā grozījumu tekstu, atbilstoši normatīvajos aktos noteiktajai kārtībai, ievērojot komercnoslēpuma aizsardzības prasības.</w:t>
      </w:r>
    </w:p>
    <w:p w14:paraId="19349D5D" w14:textId="77777777" w:rsidR="00CC0AF1" w:rsidRPr="00CC0AF1" w:rsidRDefault="00CC0AF1" w:rsidP="00CC0AF1">
      <w:pPr>
        <w:widowControl w:val="0"/>
        <w:shd w:val="clear" w:color="auto" w:fill="FFFFFF"/>
        <w:tabs>
          <w:tab w:val="left" w:pos="0"/>
          <w:tab w:val="left" w:pos="709"/>
        </w:tabs>
        <w:suppressAutoHyphens/>
        <w:autoSpaceDE w:val="0"/>
        <w:spacing w:after="0" w:line="240" w:lineRule="auto"/>
        <w:jc w:val="both"/>
        <w:rPr>
          <w:rFonts w:ascii="Times New Roman" w:eastAsia="Times-Bold" w:hAnsi="Times New Roman" w:cs="Times New Roman"/>
          <w:b/>
          <w:color w:val="FF0000"/>
          <w:kern w:val="2"/>
          <w:sz w:val="26"/>
          <w:szCs w:val="26"/>
          <w:highlight w:val="lightGray"/>
          <w:lang w:eastAsia="lv-LV"/>
        </w:rPr>
      </w:pPr>
    </w:p>
    <w:p w14:paraId="1285BEB2" w14:textId="77777777" w:rsidR="00CC0AF1" w:rsidRPr="00DC5FA4" w:rsidRDefault="00CC0AF1" w:rsidP="00CC0AF1">
      <w:pPr>
        <w:spacing w:after="0" w:line="240" w:lineRule="auto"/>
        <w:jc w:val="both"/>
        <w:rPr>
          <w:rFonts w:ascii="Times New Roman" w:eastAsia="Times New Roman" w:hAnsi="Times New Roman" w:cs="Times New Roman"/>
          <w:b/>
          <w:bCs/>
          <w:sz w:val="26"/>
          <w:szCs w:val="26"/>
          <w:lang w:eastAsia="lv-LV"/>
        </w:rPr>
      </w:pPr>
      <w:r w:rsidRPr="00DC5FA4">
        <w:rPr>
          <w:rFonts w:ascii="Times New Roman" w:eastAsia="Times New Roman" w:hAnsi="Times New Roman" w:cs="Times New Roman"/>
          <w:b/>
          <w:bCs/>
          <w:sz w:val="26"/>
          <w:szCs w:val="26"/>
          <w:lang w:eastAsia="lv-LV"/>
        </w:rPr>
        <w:t>11. Pielikumi:</w:t>
      </w:r>
    </w:p>
    <w:p w14:paraId="6BEC02C9" w14:textId="18A4C79F" w:rsidR="00CC0AF1" w:rsidRPr="00DC5FA4" w:rsidRDefault="00CC0AF1" w:rsidP="00CC0AF1">
      <w:pPr>
        <w:spacing w:after="0" w:line="240" w:lineRule="auto"/>
        <w:ind w:left="312"/>
        <w:jc w:val="both"/>
        <w:rPr>
          <w:rFonts w:ascii="Times New Roman" w:eastAsia="Times New Roman" w:hAnsi="Times New Roman" w:cs="Times New Roman"/>
          <w:sz w:val="26"/>
          <w:szCs w:val="26"/>
          <w:lang w:eastAsia="lv-LV"/>
        </w:rPr>
      </w:pPr>
      <w:r w:rsidRPr="00DC5FA4">
        <w:rPr>
          <w:rFonts w:ascii="Times New Roman" w:eastAsia="Times New Roman" w:hAnsi="Times New Roman" w:cs="Times New Roman"/>
          <w:sz w:val="26"/>
          <w:szCs w:val="26"/>
          <w:lang w:eastAsia="lv-LV"/>
        </w:rPr>
        <w:lastRenderedPageBreak/>
        <w:t xml:space="preserve">1. Pielikums Nr.1 – RCB </w:t>
      </w:r>
      <w:r w:rsidR="00DC5FA4" w:rsidRPr="00DC5FA4">
        <w:rPr>
          <w:rFonts w:ascii="Times New Roman" w:eastAsia="Times New Roman" w:hAnsi="Times New Roman" w:cs="Times New Roman"/>
          <w:sz w:val="26"/>
          <w:szCs w:val="26"/>
          <w:lang w:eastAsia="lv-LV"/>
        </w:rPr>
        <w:t>Bolderājas</w:t>
      </w:r>
      <w:r w:rsidRPr="00DC5FA4">
        <w:rPr>
          <w:rFonts w:ascii="Times New Roman" w:eastAsia="Times New Roman" w:hAnsi="Times New Roman" w:cs="Times New Roman"/>
          <w:sz w:val="26"/>
          <w:szCs w:val="26"/>
          <w:lang w:eastAsia="lv-LV"/>
        </w:rPr>
        <w:t xml:space="preserve"> </w:t>
      </w:r>
      <w:proofErr w:type="spellStart"/>
      <w:r w:rsidRPr="00DC5FA4">
        <w:rPr>
          <w:rFonts w:ascii="Times New Roman" w:eastAsia="Times New Roman" w:hAnsi="Times New Roman" w:cs="Times New Roman"/>
          <w:sz w:val="26"/>
          <w:szCs w:val="26"/>
          <w:lang w:eastAsia="lv-LV"/>
        </w:rPr>
        <w:t>filiālbibliotēkas</w:t>
      </w:r>
      <w:proofErr w:type="spellEnd"/>
      <w:r w:rsidRPr="00DC5FA4">
        <w:rPr>
          <w:rFonts w:ascii="Times New Roman" w:eastAsia="Times New Roman" w:hAnsi="Times New Roman" w:cs="Times New Roman"/>
          <w:sz w:val="26"/>
          <w:szCs w:val="26"/>
          <w:lang w:eastAsia="lv-LV"/>
        </w:rPr>
        <w:t xml:space="preserve"> funkcionālais plāns un </w:t>
      </w:r>
      <w:r w:rsidR="00DC5FA4" w:rsidRPr="00DC5FA4">
        <w:rPr>
          <w:rFonts w:ascii="Times New Roman" w:eastAsia="Times New Roman" w:hAnsi="Times New Roman" w:cs="Times New Roman"/>
          <w:sz w:val="26"/>
          <w:szCs w:val="26"/>
          <w:lang w:eastAsia="lv-LV"/>
        </w:rPr>
        <w:t xml:space="preserve">aprīkojuma </w:t>
      </w:r>
      <w:r w:rsidRPr="00DC5FA4">
        <w:rPr>
          <w:rFonts w:ascii="Times New Roman" w:eastAsia="Times New Roman" w:hAnsi="Times New Roman" w:cs="Times New Roman"/>
          <w:sz w:val="26"/>
          <w:szCs w:val="26"/>
          <w:lang w:eastAsia="lv-LV"/>
        </w:rPr>
        <w:t>tehniskā specifikācija uz 2</w:t>
      </w:r>
      <w:r w:rsidR="00DC5FA4">
        <w:rPr>
          <w:rFonts w:ascii="Times New Roman" w:eastAsia="Times New Roman" w:hAnsi="Times New Roman" w:cs="Times New Roman"/>
          <w:sz w:val="26"/>
          <w:szCs w:val="26"/>
          <w:lang w:eastAsia="lv-LV"/>
        </w:rPr>
        <w:t>2</w:t>
      </w:r>
      <w:r w:rsidR="001C63D7">
        <w:rPr>
          <w:rFonts w:ascii="Times New Roman" w:eastAsia="Times New Roman" w:hAnsi="Times New Roman" w:cs="Times New Roman"/>
          <w:sz w:val="26"/>
          <w:szCs w:val="26"/>
          <w:lang w:eastAsia="lv-LV"/>
        </w:rPr>
        <w:t xml:space="preserve"> (divdesmit divām)</w:t>
      </w:r>
      <w:r w:rsidRPr="00DC5FA4">
        <w:rPr>
          <w:rFonts w:ascii="Times New Roman" w:eastAsia="Times New Roman" w:hAnsi="Times New Roman" w:cs="Times New Roman"/>
          <w:sz w:val="26"/>
          <w:szCs w:val="26"/>
          <w:lang w:eastAsia="lv-LV"/>
        </w:rPr>
        <w:t xml:space="preserve"> lapām (t.sk. vispārīgās prasības, telpu funkcionālais plāns,     aprīkojuma rasējumi, aprīkojuma saraksts/apraksts );</w:t>
      </w:r>
    </w:p>
    <w:p w14:paraId="5833DB2B" w14:textId="2E4FB587" w:rsidR="00CC0AF1" w:rsidRPr="00DC5FA4" w:rsidRDefault="00CC0AF1" w:rsidP="00CC0AF1">
      <w:pPr>
        <w:spacing w:after="0" w:line="240" w:lineRule="auto"/>
        <w:ind w:firstLine="312"/>
        <w:jc w:val="both"/>
        <w:rPr>
          <w:rFonts w:ascii="Times New Roman" w:eastAsia="Times New Roman" w:hAnsi="Times New Roman" w:cs="Times New Roman"/>
          <w:sz w:val="26"/>
          <w:szCs w:val="26"/>
          <w:lang w:eastAsia="lv-LV"/>
        </w:rPr>
      </w:pPr>
      <w:r w:rsidRPr="00DC5FA4">
        <w:rPr>
          <w:rFonts w:ascii="Times New Roman" w:eastAsia="Times New Roman" w:hAnsi="Times New Roman" w:cs="Times New Roman"/>
          <w:sz w:val="26"/>
          <w:szCs w:val="26"/>
          <w:lang w:eastAsia="lv-LV"/>
        </w:rPr>
        <w:t xml:space="preserve">2. Pielikums Nr.2 </w:t>
      </w:r>
      <w:r w:rsidR="00ED75B7">
        <w:rPr>
          <w:rFonts w:ascii="Times New Roman" w:eastAsia="Times New Roman" w:hAnsi="Times New Roman" w:cs="Times New Roman"/>
          <w:sz w:val="26"/>
          <w:szCs w:val="26"/>
          <w:lang w:eastAsia="lv-LV"/>
        </w:rPr>
        <w:t>–</w:t>
      </w:r>
      <w:r w:rsidRPr="00DC5FA4">
        <w:rPr>
          <w:rFonts w:ascii="Times New Roman" w:eastAsia="Times New Roman" w:hAnsi="Times New Roman" w:cs="Times New Roman"/>
          <w:sz w:val="26"/>
          <w:szCs w:val="26"/>
          <w:lang w:eastAsia="lv-LV"/>
        </w:rPr>
        <w:t xml:space="preserve"> </w:t>
      </w:r>
      <w:r w:rsidR="00ED75B7">
        <w:rPr>
          <w:rFonts w:ascii="Times New Roman" w:eastAsia="Times New Roman" w:hAnsi="Times New Roman" w:cs="Times New Roman"/>
          <w:sz w:val="26"/>
          <w:szCs w:val="26"/>
          <w:lang w:eastAsia="lv-LV"/>
        </w:rPr>
        <w:t>Pieteikuma/</w:t>
      </w:r>
      <w:r w:rsidRPr="00DC5FA4">
        <w:rPr>
          <w:rFonts w:ascii="Times New Roman" w:eastAsia="Times New Roman" w:hAnsi="Times New Roman" w:cs="Times New Roman"/>
          <w:sz w:val="26"/>
          <w:szCs w:val="26"/>
          <w:lang w:eastAsia="lv-LV"/>
        </w:rPr>
        <w:t xml:space="preserve">Piedāvājuma forma uz 2 </w:t>
      </w:r>
      <w:r w:rsidR="001C63D7">
        <w:rPr>
          <w:rFonts w:ascii="Times New Roman" w:eastAsia="Times New Roman" w:hAnsi="Times New Roman" w:cs="Times New Roman"/>
          <w:sz w:val="26"/>
          <w:szCs w:val="26"/>
          <w:lang w:eastAsia="lv-LV"/>
        </w:rPr>
        <w:t xml:space="preserve">(divām) </w:t>
      </w:r>
      <w:r w:rsidRPr="00DC5FA4">
        <w:rPr>
          <w:rFonts w:ascii="Times New Roman" w:eastAsia="Times New Roman" w:hAnsi="Times New Roman" w:cs="Times New Roman"/>
          <w:sz w:val="26"/>
          <w:szCs w:val="26"/>
          <w:lang w:eastAsia="lv-LV"/>
        </w:rPr>
        <w:t>lapām;</w:t>
      </w:r>
    </w:p>
    <w:p w14:paraId="586BEE17" w14:textId="648353C1" w:rsidR="00CC0AF1" w:rsidRPr="001C63D7" w:rsidRDefault="00CC0AF1" w:rsidP="00CC0AF1">
      <w:pPr>
        <w:spacing w:after="0" w:line="240" w:lineRule="auto"/>
        <w:ind w:firstLine="312"/>
        <w:jc w:val="both"/>
        <w:rPr>
          <w:rFonts w:ascii="Times New Roman" w:eastAsia="Arial Unicode MS" w:hAnsi="Times New Roman" w:cs="Times New Roman"/>
          <w:sz w:val="26"/>
          <w:szCs w:val="26"/>
          <w:lang w:val="en-GB"/>
        </w:rPr>
      </w:pPr>
      <w:r w:rsidRPr="001C63D7">
        <w:rPr>
          <w:rFonts w:ascii="Times New Roman" w:eastAsia="Arial Unicode MS" w:hAnsi="Times New Roman" w:cs="Times New Roman"/>
          <w:sz w:val="26"/>
          <w:szCs w:val="26"/>
          <w:lang w:val="en-GB"/>
        </w:rPr>
        <w:t xml:space="preserve">3. </w:t>
      </w:r>
      <w:proofErr w:type="spellStart"/>
      <w:r w:rsidRPr="001C63D7">
        <w:rPr>
          <w:rFonts w:ascii="Times New Roman" w:eastAsia="Arial Unicode MS" w:hAnsi="Times New Roman" w:cs="Times New Roman"/>
          <w:sz w:val="26"/>
          <w:szCs w:val="26"/>
          <w:lang w:val="en-GB"/>
        </w:rPr>
        <w:t>Pielikums</w:t>
      </w:r>
      <w:proofErr w:type="spellEnd"/>
      <w:r w:rsidRPr="001C63D7">
        <w:rPr>
          <w:rFonts w:ascii="Times New Roman" w:eastAsia="Arial Unicode MS" w:hAnsi="Times New Roman" w:cs="Times New Roman"/>
          <w:sz w:val="26"/>
          <w:szCs w:val="26"/>
          <w:lang w:val="en-GB"/>
        </w:rPr>
        <w:t xml:space="preserve"> Nr.3 - </w:t>
      </w:r>
      <w:proofErr w:type="spellStart"/>
      <w:r w:rsidRPr="001C63D7">
        <w:rPr>
          <w:rFonts w:ascii="Times New Roman" w:eastAsia="Arial Unicode MS" w:hAnsi="Times New Roman" w:cs="Times New Roman"/>
          <w:sz w:val="26"/>
          <w:szCs w:val="26"/>
          <w:lang w:val="en-GB"/>
        </w:rPr>
        <w:t>Tehniskā</w:t>
      </w:r>
      <w:proofErr w:type="spellEnd"/>
      <w:r w:rsidRPr="001C63D7">
        <w:rPr>
          <w:rFonts w:ascii="Times New Roman" w:eastAsia="Arial Unicode MS" w:hAnsi="Times New Roman" w:cs="Times New Roman"/>
          <w:sz w:val="26"/>
          <w:szCs w:val="26"/>
          <w:lang w:val="en-GB"/>
        </w:rPr>
        <w:t xml:space="preserve"> un </w:t>
      </w:r>
      <w:proofErr w:type="spellStart"/>
      <w:r w:rsidRPr="001C63D7">
        <w:rPr>
          <w:rFonts w:ascii="Times New Roman" w:eastAsia="Arial Unicode MS" w:hAnsi="Times New Roman" w:cs="Times New Roman"/>
          <w:sz w:val="26"/>
          <w:szCs w:val="26"/>
          <w:lang w:val="en-GB"/>
        </w:rPr>
        <w:t>finanšu</w:t>
      </w:r>
      <w:proofErr w:type="spellEnd"/>
      <w:r w:rsidRPr="001C63D7">
        <w:rPr>
          <w:rFonts w:ascii="Times New Roman" w:eastAsia="Arial Unicode MS" w:hAnsi="Times New Roman" w:cs="Times New Roman"/>
          <w:sz w:val="26"/>
          <w:szCs w:val="26"/>
          <w:lang w:val="en-GB"/>
        </w:rPr>
        <w:t xml:space="preserve"> </w:t>
      </w:r>
      <w:proofErr w:type="spellStart"/>
      <w:r w:rsidRPr="001C63D7">
        <w:rPr>
          <w:rFonts w:ascii="Times New Roman" w:eastAsia="Arial Unicode MS" w:hAnsi="Times New Roman" w:cs="Times New Roman"/>
          <w:sz w:val="26"/>
          <w:szCs w:val="26"/>
          <w:lang w:val="en-GB"/>
        </w:rPr>
        <w:t>piedāvājuma</w:t>
      </w:r>
      <w:proofErr w:type="spellEnd"/>
      <w:r w:rsidRPr="001C63D7">
        <w:rPr>
          <w:rFonts w:ascii="Times New Roman" w:eastAsia="Arial Unicode MS" w:hAnsi="Times New Roman" w:cs="Times New Roman"/>
          <w:sz w:val="26"/>
          <w:szCs w:val="26"/>
          <w:lang w:val="en-GB"/>
        </w:rPr>
        <w:t xml:space="preserve"> forma </w:t>
      </w:r>
      <w:proofErr w:type="spellStart"/>
      <w:r w:rsidRPr="001C63D7">
        <w:rPr>
          <w:rFonts w:ascii="Times New Roman" w:eastAsia="Arial Unicode MS" w:hAnsi="Times New Roman" w:cs="Times New Roman"/>
          <w:sz w:val="26"/>
          <w:szCs w:val="26"/>
          <w:lang w:val="en-GB"/>
        </w:rPr>
        <w:t>uz</w:t>
      </w:r>
      <w:proofErr w:type="spellEnd"/>
      <w:r w:rsidRPr="001C63D7">
        <w:rPr>
          <w:rFonts w:ascii="Times New Roman" w:eastAsia="Arial Unicode MS" w:hAnsi="Times New Roman" w:cs="Times New Roman"/>
          <w:sz w:val="26"/>
          <w:szCs w:val="26"/>
          <w:lang w:val="en-GB"/>
        </w:rPr>
        <w:t xml:space="preserve"> </w:t>
      </w:r>
      <w:r w:rsidR="005303F0">
        <w:rPr>
          <w:rFonts w:ascii="Times New Roman" w:eastAsia="Arial Unicode MS" w:hAnsi="Times New Roman" w:cs="Times New Roman"/>
          <w:sz w:val="26"/>
          <w:szCs w:val="26"/>
          <w:lang w:val="en-GB"/>
        </w:rPr>
        <w:t>5 (</w:t>
      </w:r>
      <w:proofErr w:type="spellStart"/>
      <w:r w:rsidR="005303F0">
        <w:rPr>
          <w:rFonts w:ascii="Times New Roman" w:eastAsia="Arial Unicode MS" w:hAnsi="Times New Roman" w:cs="Times New Roman"/>
          <w:sz w:val="26"/>
          <w:szCs w:val="26"/>
          <w:lang w:val="en-GB"/>
        </w:rPr>
        <w:t>piecām</w:t>
      </w:r>
      <w:proofErr w:type="spellEnd"/>
      <w:r w:rsidR="005303F0">
        <w:rPr>
          <w:rFonts w:ascii="Times New Roman" w:eastAsia="Arial Unicode MS" w:hAnsi="Times New Roman" w:cs="Times New Roman"/>
          <w:sz w:val="26"/>
          <w:szCs w:val="26"/>
          <w:lang w:val="en-GB"/>
        </w:rPr>
        <w:t>)</w:t>
      </w:r>
      <w:r w:rsidRPr="001C63D7">
        <w:rPr>
          <w:rFonts w:ascii="Times New Roman" w:eastAsia="Arial Unicode MS" w:hAnsi="Times New Roman" w:cs="Times New Roman"/>
          <w:sz w:val="26"/>
          <w:szCs w:val="26"/>
          <w:lang w:val="en-GB"/>
        </w:rPr>
        <w:t xml:space="preserve"> </w:t>
      </w:r>
      <w:proofErr w:type="spellStart"/>
      <w:r w:rsidRPr="001C63D7">
        <w:rPr>
          <w:rFonts w:ascii="Times New Roman" w:eastAsia="Arial Unicode MS" w:hAnsi="Times New Roman" w:cs="Times New Roman"/>
          <w:sz w:val="26"/>
          <w:szCs w:val="26"/>
          <w:lang w:val="en-GB"/>
        </w:rPr>
        <w:t>lapām</w:t>
      </w:r>
      <w:proofErr w:type="spellEnd"/>
      <w:r w:rsidRPr="001C63D7">
        <w:rPr>
          <w:rFonts w:ascii="Times New Roman" w:eastAsia="Arial Unicode MS" w:hAnsi="Times New Roman" w:cs="Times New Roman"/>
          <w:sz w:val="26"/>
          <w:szCs w:val="26"/>
          <w:lang w:val="en-GB"/>
        </w:rPr>
        <w:t>.</w:t>
      </w:r>
    </w:p>
    <w:p w14:paraId="3F99D0A8" w14:textId="77777777" w:rsidR="00CC0AF1" w:rsidRPr="00CC0AF1" w:rsidRDefault="00CC0AF1" w:rsidP="00CC0AF1">
      <w:pPr>
        <w:spacing w:after="0" w:line="240" w:lineRule="auto"/>
        <w:jc w:val="both"/>
        <w:rPr>
          <w:rFonts w:ascii="Times New Roman" w:eastAsia="Times New Roman" w:hAnsi="Times New Roman" w:cs="Times New Roman"/>
          <w:color w:val="FF0000"/>
          <w:sz w:val="26"/>
          <w:szCs w:val="26"/>
          <w:highlight w:val="lightGray"/>
          <w:lang w:val="en-GB" w:eastAsia="lv-LV"/>
        </w:rPr>
      </w:pPr>
    </w:p>
    <w:p w14:paraId="0AE690E1" w14:textId="77777777" w:rsidR="00CC0AF1" w:rsidRPr="00CC0AF1" w:rsidRDefault="00CC0AF1" w:rsidP="00CC0AF1">
      <w:pPr>
        <w:spacing w:after="0" w:line="240" w:lineRule="auto"/>
        <w:jc w:val="both"/>
        <w:rPr>
          <w:rFonts w:ascii="Times New Roman" w:eastAsia="Times New Roman" w:hAnsi="Times New Roman" w:cs="Times New Roman"/>
          <w:sz w:val="26"/>
          <w:szCs w:val="26"/>
          <w:highlight w:val="lightGray"/>
          <w:lang w:eastAsia="lv-LV"/>
        </w:rPr>
      </w:pPr>
    </w:p>
    <w:p w14:paraId="4A50C508" w14:textId="77777777" w:rsidR="00CC0AF1" w:rsidRPr="00CC0AF1" w:rsidRDefault="00CC0AF1" w:rsidP="00CC0AF1">
      <w:pPr>
        <w:spacing w:after="0" w:line="240" w:lineRule="auto"/>
        <w:jc w:val="both"/>
        <w:rPr>
          <w:rFonts w:ascii="Times New Roman" w:eastAsia="Times New Roman" w:hAnsi="Times New Roman" w:cs="Times New Roman"/>
          <w:sz w:val="26"/>
          <w:szCs w:val="26"/>
          <w:highlight w:val="lightGray"/>
          <w:lang w:eastAsia="lv-LV"/>
        </w:rPr>
      </w:pPr>
    </w:p>
    <w:p w14:paraId="17A38DB7" w14:textId="77777777" w:rsidR="00CC0AF1" w:rsidRPr="00DC5FA4" w:rsidRDefault="00CC0AF1" w:rsidP="00CC0AF1">
      <w:pPr>
        <w:spacing w:after="0" w:line="240" w:lineRule="auto"/>
        <w:jc w:val="both"/>
        <w:rPr>
          <w:rFonts w:ascii="Times New Roman" w:eastAsia="Times New Roman" w:hAnsi="Times New Roman" w:cs="Times New Roman"/>
          <w:sz w:val="26"/>
          <w:szCs w:val="26"/>
          <w:lang w:eastAsia="lv-LV"/>
        </w:rPr>
      </w:pPr>
    </w:p>
    <w:p w14:paraId="788055BB" w14:textId="3D33F2C4" w:rsidR="00CC0AF1" w:rsidRPr="00CC0AF1" w:rsidRDefault="00CC0AF1" w:rsidP="00CC0AF1">
      <w:pPr>
        <w:spacing w:after="0" w:line="240" w:lineRule="auto"/>
        <w:jc w:val="both"/>
        <w:rPr>
          <w:rFonts w:ascii="Times New Roman" w:eastAsia="Times New Roman" w:hAnsi="Times New Roman" w:cs="Times New Roman"/>
          <w:sz w:val="26"/>
          <w:szCs w:val="26"/>
          <w:lang w:eastAsia="lv-LV"/>
        </w:rPr>
      </w:pPr>
      <w:r w:rsidRPr="00DC5FA4">
        <w:rPr>
          <w:rFonts w:ascii="Times New Roman" w:eastAsia="Times New Roman" w:hAnsi="Times New Roman" w:cs="Times New Roman"/>
          <w:sz w:val="26"/>
          <w:szCs w:val="26"/>
          <w:lang w:eastAsia="lv-LV"/>
        </w:rPr>
        <w:t>Iepirkuma komisijas priekšsēdētāja</w:t>
      </w:r>
      <w:r w:rsidRPr="00DC5FA4">
        <w:rPr>
          <w:rFonts w:ascii="Times New Roman" w:eastAsia="Times New Roman" w:hAnsi="Times New Roman" w:cs="Times New Roman"/>
          <w:sz w:val="26"/>
          <w:szCs w:val="26"/>
          <w:lang w:eastAsia="lv-LV"/>
        </w:rPr>
        <w:tab/>
      </w:r>
      <w:r w:rsidRPr="00DC5FA4">
        <w:rPr>
          <w:rFonts w:ascii="Times New Roman" w:eastAsia="Times New Roman" w:hAnsi="Times New Roman" w:cs="Times New Roman"/>
          <w:sz w:val="26"/>
          <w:szCs w:val="26"/>
          <w:lang w:eastAsia="lv-LV"/>
        </w:rPr>
        <w:tab/>
      </w:r>
      <w:r w:rsidRPr="00DC5FA4">
        <w:rPr>
          <w:rFonts w:ascii="Times New Roman" w:eastAsia="Times New Roman" w:hAnsi="Times New Roman" w:cs="Times New Roman"/>
          <w:sz w:val="26"/>
          <w:szCs w:val="26"/>
          <w:lang w:eastAsia="lv-LV"/>
        </w:rPr>
        <w:tab/>
        <w:t xml:space="preserve"> </w:t>
      </w:r>
      <w:r w:rsidRPr="00DC5FA4">
        <w:rPr>
          <w:rFonts w:ascii="Times New Roman" w:eastAsia="Times New Roman" w:hAnsi="Times New Roman" w:cs="Times New Roman"/>
          <w:sz w:val="26"/>
          <w:szCs w:val="26"/>
          <w:lang w:eastAsia="lv-LV"/>
        </w:rPr>
        <w:tab/>
      </w:r>
      <w:r w:rsidRPr="00DC5FA4">
        <w:rPr>
          <w:rFonts w:ascii="Times New Roman" w:eastAsia="Times New Roman" w:hAnsi="Times New Roman" w:cs="Times New Roman"/>
          <w:sz w:val="26"/>
          <w:szCs w:val="26"/>
          <w:lang w:eastAsia="lv-LV"/>
        </w:rPr>
        <w:tab/>
      </w:r>
      <w:r w:rsidRPr="00DC5FA4">
        <w:rPr>
          <w:rFonts w:ascii="Times New Roman" w:eastAsia="Times New Roman" w:hAnsi="Times New Roman" w:cs="Times New Roman"/>
          <w:sz w:val="26"/>
          <w:szCs w:val="26"/>
          <w:lang w:eastAsia="lv-LV"/>
        </w:rPr>
        <w:tab/>
      </w:r>
      <w:proofErr w:type="spellStart"/>
      <w:r w:rsidRPr="00DC5FA4">
        <w:rPr>
          <w:rFonts w:ascii="Times New Roman" w:eastAsia="Times New Roman" w:hAnsi="Times New Roman" w:cs="Times New Roman"/>
          <w:sz w:val="26"/>
          <w:szCs w:val="26"/>
          <w:lang w:eastAsia="lv-LV"/>
        </w:rPr>
        <w:t>K.Švedra</w:t>
      </w:r>
      <w:proofErr w:type="spellEnd"/>
      <w:r w:rsidRPr="00CC0AF1">
        <w:rPr>
          <w:rFonts w:ascii="Times New Roman" w:eastAsia="Times New Roman" w:hAnsi="Times New Roman" w:cs="Times New Roman"/>
          <w:sz w:val="26"/>
          <w:szCs w:val="26"/>
          <w:lang w:eastAsia="lv-LV"/>
        </w:rPr>
        <w:t xml:space="preserve"> </w:t>
      </w:r>
    </w:p>
    <w:p w14:paraId="6E65E63C" w14:textId="77777777" w:rsidR="00CC0AF1" w:rsidRPr="00CC0AF1" w:rsidRDefault="00CC0AF1" w:rsidP="00CC0AF1">
      <w:pPr>
        <w:spacing w:after="0" w:line="240" w:lineRule="auto"/>
        <w:ind w:left="180"/>
        <w:jc w:val="both"/>
        <w:rPr>
          <w:rFonts w:ascii="Times New Roman" w:eastAsia="Times New Roman" w:hAnsi="Times New Roman" w:cs="Times New Roman"/>
          <w:sz w:val="26"/>
          <w:szCs w:val="26"/>
          <w:lang w:eastAsia="lv-LV"/>
        </w:rPr>
      </w:pPr>
    </w:p>
    <w:p w14:paraId="563E7D03" w14:textId="77777777" w:rsidR="00CC0AF1" w:rsidRPr="00CC0AF1" w:rsidRDefault="00CC0AF1" w:rsidP="00CC0AF1">
      <w:pPr>
        <w:spacing w:after="0" w:line="240" w:lineRule="auto"/>
        <w:ind w:left="180"/>
        <w:jc w:val="both"/>
        <w:rPr>
          <w:rFonts w:ascii="Times New Roman" w:eastAsia="Times New Roman" w:hAnsi="Times New Roman" w:cs="Times New Roman"/>
          <w:color w:val="FF0000"/>
          <w:sz w:val="26"/>
          <w:szCs w:val="26"/>
          <w:lang w:eastAsia="lv-LV"/>
        </w:rPr>
      </w:pPr>
    </w:p>
    <w:p w14:paraId="364EC79D" w14:textId="77777777" w:rsidR="00CC0AF1" w:rsidRPr="00CC0AF1" w:rsidRDefault="00CC0AF1" w:rsidP="00CC0AF1">
      <w:pPr>
        <w:spacing w:after="0" w:line="240" w:lineRule="auto"/>
        <w:ind w:left="180"/>
        <w:jc w:val="both"/>
        <w:rPr>
          <w:rFonts w:ascii="Times New Roman" w:eastAsia="Times New Roman" w:hAnsi="Times New Roman" w:cs="Times New Roman"/>
          <w:color w:val="FF0000"/>
          <w:sz w:val="26"/>
          <w:szCs w:val="26"/>
          <w:lang w:eastAsia="lv-LV"/>
        </w:rPr>
      </w:pPr>
    </w:p>
    <w:p w14:paraId="074C9E9E" w14:textId="77777777" w:rsidR="00CC0AF1" w:rsidRPr="00CC0AF1" w:rsidRDefault="00CC0AF1" w:rsidP="00CC0AF1">
      <w:pPr>
        <w:spacing w:after="0" w:line="240" w:lineRule="auto"/>
        <w:ind w:left="180"/>
        <w:jc w:val="both"/>
        <w:rPr>
          <w:rFonts w:ascii="Times New Roman" w:eastAsia="Times New Roman" w:hAnsi="Times New Roman" w:cs="Times New Roman"/>
          <w:color w:val="FF0000"/>
          <w:sz w:val="26"/>
          <w:szCs w:val="26"/>
          <w:lang w:eastAsia="lv-LV"/>
        </w:rPr>
      </w:pPr>
    </w:p>
    <w:p w14:paraId="216DB8F1" w14:textId="77777777" w:rsidR="00CC0AF1" w:rsidRPr="00CC0AF1" w:rsidRDefault="00CC0AF1" w:rsidP="00CC0AF1">
      <w:pPr>
        <w:spacing w:after="0" w:line="240" w:lineRule="auto"/>
        <w:ind w:left="180"/>
        <w:jc w:val="both"/>
        <w:rPr>
          <w:rFonts w:ascii="Times New Roman" w:eastAsia="Times New Roman" w:hAnsi="Times New Roman" w:cs="Times New Roman"/>
          <w:color w:val="FF0000"/>
          <w:sz w:val="26"/>
          <w:szCs w:val="26"/>
          <w:lang w:eastAsia="lv-LV"/>
        </w:rPr>
      </w:pPr>
    </w:p>
    <w:p w14:paraId="095CA91B" w14:textId="77777777" w:rsidR="00CC0AF1" w:rsidRPr="00CC0AF1" w:rsidRDefault="00CC0AF1" w:rsidP="00CC0AF1">
      <w:pPr>
        <w:rPr>
          <w:color w:val="FF0000"/>
          <w:sz w:val="26"/>
          <w:szCs w:val="26"/>
        </w:rPr>
      </w:pPr>
    </w:p>
    <w:p w14:paraId="7D1DDFF2" w14:textId="77777777" w:rsidR="002079DB" w:rsidRDefault="002079DB"/>
    <w:sectPr w:rsidR="002079DB" w:rsidSect="004C45DE">
      <w:footerReference w:type="even" r:id="rId24"/>
      <w:footerReference w:type="default" r:id="rId25"/>
      <w:pgSz w:w="11906" w:h="16838"/>
      <w:pgMar w:top="993" w:right="566"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1E98E" w14:textId="77777777" w:rsidR="007C1D50" w:rsidRDefault="007C1D50">
      <w:pPr>
        <w:spacing w:after="0" w:line="240" w:lineRule="auto"/>
      </w:pPr>
      <w:r>
        <w:separator/>
      </w:r>
    </w:p>
  </w:endnote>
  <w:endnote w:type="continuationSeparator" w:id="0">
    <w:p w14:paraId="2C19F1ED" w14:textId="77777777" w:rsidR="007C1D50" w:rsidRDefault="007C1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NewRoman,Bold">
    <w:altName w:val="Yu Gothic"/>
    <w:panose1 w:val="00000000000000000000"/>
    <w:charset w:val="80"/>
    <w:family w:val="auto"/>
    <w:notTrueType/>
    <w:pitch w:val="default"/>
    <w:sig w:usb0="00000001" w:usb1="08070000" w:usb2="00000010" w:usb3="00000000" w:csb0="00020000" w:csb1="00000000"/>
  </w:font>
  <w:font w:name="Times-Bold">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2316" w14:textId="77777777" w:rsidR="00000000" w:rsidRDefault="00000000" w:rsidP="002F0371">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45DED843" w14:textId="77777777" w:rsidR="00000000" w:rsidRDefault="00000000">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F5C8" w14:textId="77777777" w:rsidR="00000000" w:rsidRDefault="00000000" w:rsidP="002F0371">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1</w:t>
    </w:r>
    <w:r>
      <w:rPr>
        <w:rStyle w:val="Lappusesnumurs"/>
      </w:rPr>
      <w:fldChar w:fldCharType="end"/>
    </w:r>
  </w:p>
  <w:p w14:paraId="066DD765" w14:textId="77777777" w:rsidR="00000000" w:rsidRDefault="0000000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2A0F6" w14:textId="77777777" w:rsidR="007C1D50" w:rsidRDefault="007C1D50">
      <w:pPr>
        <w:spacing w:after="0" w:line="240" w:lineRule="auto"/>
      </w:pPr>
      <w:r>
        <w:separator/>
      </w:r>
    </w:p>
  </w:footnote>
  <w:footnote w:type="continuationSeparator" w:id="0">
    <w:p w14:paraId="266D82A8" w14:textId="77777777" w:rsidR="007C1D50" w:rsidRDefault="007C1D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B7F"/>
    <w:multiLevelType w:val="hybridMultilevel"/>
    <w:tmpl w:val="A28EB372"/>
    <w:lvl w:ilvl="0" w:tplc="E82ECB88">
      <w:start w:val="3"/>
      <w:numFmt w:val="bullet"/>
      <w:lvlText w:val="-"/>
      <w:lvlJc w:val="left"/>
      <w:pPr>
        <w:tabs>
          <w:tab w:val="num" w:pos="720"/>
        </w:tabs>
        <w:ind w:left="720" w:hanging="360"/>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6A7F23"/>
    <w:multiLevelType w:val="multilevel"/>
    <w:tmpl w:val="E17C0548"/>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08318650">
    <w:abstractNumId w:val="1"/>
  </w:num>
  <w:num w:numId="2" w16cid:durableId="2174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AF1"/>
    <w:rsid w:val="00190A91"/>
    <w:rsid w:val="001C63D7"/>
    <w:rsid w:val="002079DB"/>
    <w:rsid w:val="002B76B5"/>
    <w:rsid w:val="005303F0"/>
    <w:rsid w:val="007C1D50"/>
    <w:rsid w:val="00803D97"/>
    <w:rsid w:val="00907F0C"/>
    <w:rsid w:val="00910B76"/>
    <w:rsid w:val="00943510"/>
    <w:rsid w:val="009E5848"/>
    <w:rsid w:val="00A25CB3"/>
    <w:rsid w:val="00AB6964"/>
    <w:rsid w:val="00BD69AF"/>
    <w:rsid w:val="00C823EB"/>
    <w:rsid w:val="00CC0AF1"/>
    <w:rsid w:val="00DC5FA4"/>
    <w:rsid w:val="00ED75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A55B1"/>
  <w15:chartTrackingRefBased/>
  <w15:docId w15:val="{27E6A3AB-1563-49A5-BE8C-8E77377BE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uiPriority w:val="99"/>
    <w:semiHidden/>
    <w:unhideWhenUsed/>
    <w:rsid w:val="00CC0AF1"/>
    <w:pPr>
      <w:tabs>
        <w:tab w:val="center" w:pos="4153"/>
        <w:tab w:val="right" w:pos="8306"/>
      </w:tabs>
      <w:spacing w:after="0" w:line="240" w:lineRule="auto"/>
    </w:pPr>
  </w:style>
  <w:style w:type="character" w:customStyle="1" w:styleId="KjeneRakstz">
    <w:name w:val="Kājene Rakstz."/>
    <w:basedOn w:val="Noklusjumarindkopasfonts"/>
    <w:link w:val="Kjene"/>
    <w:uiPriority w:val="99"/>
    <w:semiHidden/>
    <w:rsid w:val="00CC0AF1"/>
  </w:style>
  <w:style w:type="character" w:styleId="Lappusesnumurs">
    <w:name w:val="page number"/>
    <w:basedOn w:val="Noklusjumarindkopasfonts"/>
    <w:rsid w:val="00CC0AF1"/>
  </w:style>
  <w:style w:type="character" w:styleId="Hipersaite">
    <w:name w:val="Hyperlink"/>
    <w:basedOn w:val="Noklusjumarindkopasfonts"/>
    <w:uiPriority w:val="99"/>
    <w:unhideWhenUsed/>
    <w:rsid w:val="00803D97"/>
    <w:rPr>
      <w:color w:val="0563C1" w:themeColor="hyperlink"/>
      <w:u w:val="single"/>
    </w:rPr>
  </w:style>
  <w:style w:type="character" w:styleId="Neatrisintapieminana">
    <w:name w:val="Unresolved Mention"/>
    <w:basedOn w:val="Noklusjumarindkopasfonts"/>
    <w:uiPriority w:val="99"/>
    <w:semiHidden/>
    <w:unhideWhenUsed/>
    <w:rsid w:val="00803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b.lv" TargetMode="External"/><Relationship Id="rId13" Type="http://schemas.openxmlformats.org/officeDocument/2006/relationships/hyperlink" Target="https://www.eis.gov.lv/EKEIS/Supplier/Organizer/1883" TargetMode="External"/><Relationship Id="rId18" Type="http://schemas.openxmlformats.org/officeDocument/2006/relationships/hyperlink" Target="http://www.eis.gov.l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eriga.lv" TargetMode="External"/><Relationship Id="rId7" Type="http://schemas.openxmlformats.org/officeDocument/2006/relationships/hyperlink" Target="mailto:rcb@riga.lv" TargetMode="External"/><Relationship Id="rId12" Type="http://schemas.openxmlformats.org/officeDocument/2006/relationships/hyperlink" Target="mailto:linda.stamere@riga.lv" TargetMode="External"/><Relationship Id="rId17" Type="http://schemas.openxmlformats.org/officeDocument/2006/relationships/hyperlink" Target="https://www.eis.gov.lv/EKEIS/Supplier/Organizer/1883"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eis.gov.lv" TargetMode="External"/><Relationship Id="rId20" Type="http://schemas.openxmlformats.org/officeDocument/2006/relationships/hyperlink" Target="http://www.eriga.l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cb@riga.lv"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eis.gov.lv" TargetMode="External"/><Relationship Id="rId23" Type="http://schemas.openxmlformats.org/officeDocument/2006/relationships/hyperlink" Target="http://www.eriga.lv" TargetMode="External"/><Relationship Id="rId10" Type="http://schemas.openxmlformats.org/officeDocument/2006/relationships/hyperlink" Target="mailto:linda.stamere@riga.lv" TargetMode="External"/><Relationship Id="rId19" Type="http://schemas.openxmlformats.org/officeDocument/2006/relationships/hyperlink" Target="http://www.eriga.lv" TargetMode="External"/><Relationship Id="rId4" Type="http://schemas.openxmlformats.org/officeDocument/2006/relationships/webSettings" Target="webSettings.xml"/><Relationship Id="rId9" Type="http://schemas.openxmlformats.org/officeDocument/2006/relationships/hyperlink" Target="mailto:rcb@riga.lv" TargetMode="External"/><Relationship Id="rId14" Type="http://schemas.openxmlformats.org/officeDocument/2006/relationships/hyperlink" Target="mailto:rcb@riga.lv" TargetMode="External"/><Relationship Id="rId22" Type="http://schemas.openxmlformats.org/officeDocument/2006/relationships/hyperlink" Target="http://www.eriga.lv" TargetMode="External"/><Relationship Id="rId27"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14884</Words>
  <Characters>8484</Characters>
  <Application>Microsoft Office Word</Application>
  <DocSecurity>0</DocSecurity>
  <Lines>70</Lines>
  <Paragraphs>46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Štamere</dc:creator>
  <cp:keywords/>
  <dc:description/>
  <cp:lastModifiedBy>Inese Auniņa</cp:lastModifiedBy>
  <cp:revision>2</cp:revision>
  <dcterms:created xsi:type="dcterms:W3CDTF">2023-10-12T09:37:00Z</dcterms:created>
  <dcterms:modified xsi:type="dcterms:W3CDTF">2023-10-12T09:37:00Z</dcterms:modified>
</cp:coreProperties>
</file>